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69" w:rsidRPr="00D53325" w:rsidRDefault="00960B69" w:rsidP="00D53325">
      <w:pPr>
        <w:spacing w:after="240" w:line="251" w:lineRule="atLeast"/>
        <w:rPr>
          <w:rFonts w:ascii="Verdana" w:eastAsia="Times New Roman" w:hAnsi="Verdana" w:cs="Times New Roman"/>
          <w:color w:val="000000"/>
          <w:sz w:val="20"/>
          <w:szCs w:val="20"/>
          <w:lang w:eastAsia="it-IT"/>
        </w:rPr>
      </w:pPr>
      <w:r w:rsidRPr="00D53325">
        <w:rPr>
          <w:rFonts w:ascii="Verdana" w:eastAsia="Times New Roman" w:hAnsi="Verdana" w:cs="Times New Roman"/>
          <w:color w:val="000000"/>
          <w:sz w:val="20"/>
          <w:szCs w:val="20"/>
          <w:lang w:eastAsia="it-IT"/>
        </w:rPr>
        <w:t>HOME</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Il conseguimento della laurea è un risultato importante che l’Università di Trento vuole celebrare assieme ai propri neo-laureati, ai loro famigliari e amici e a tutti i membri della comunità accademica.</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La</w:t>
      </w:r>
      <w:r w:rsidR="00D53325">
        <w:rPr>
          <w:rFonts w:ascii="Verdana" w:eastAsia="Times New Roman" w:hAnsi="Verdana" w:cs="Times New Roman"/>
          <w:color w:val="000000"/>
          <w:sz w:val="20"/>
          <w:szCs w:val="20"/>
          <w:lang w:eastAsia="it-IT"/>
        </w:rPr>
        <w:t xml:space="preserve"> </w:t>
      </w:r>
      <w:r w:rsidR="0096152A">
        <w:rPr>
          <w:rFonts w:ascii="Verdana" w:eastAsia="Times New Roman" w:hAnsi="Verdana" w:cs="Times New Roman"/>
          <w:b/>
          <w:bCs/>
          <w:color w:val="622545"/>
          <w:sz w:val="20"/>
          <w:szCs w:val="20"/>
          <w:lang w:eastAsia="it-IT"/>
        </w:rPr>
        <w:t>prossima</w:t>
      </w:r>
      <w:r w:rsidR="0096152A" w:rsidRPr="00960B69">
        <w:rPr>
          <w:rFonts w:ascii="Verdana" w:eastAsia="Times New Roman" w:hAnsi="Verdana" w:cs="Times New Roman"/>
          <w:b/>
          <w:bCs/>
          <w:color w:val="622545"/>
          <w:sz w:val="20"/>
          <w:szCs w:val="20"/>
          <w:lang w:eastAsia="it-IT"/>
        </w:rPr>
        <w:t xml:space="preserve"> </w:t>
      </w:r>
      <w:r w:rsidRPr="00960B69">
        <w:rPr>
          <w:rFonts w:ascii="Verdana" w:eastAsia="Times New Roman" w:hAnsi="Verdana" w:cs="Times New Roman"/>
          <w:b/>
          <w:bCs/>
          <w:color w:val="622545"/>
          <w:sz w:val="20"/>
          <w:szCs w:val="20"/>
          <w:lang w:eastAsia="it-IT"/>
        </w:rPr>
        <w:t>cerimonia pubblica di Ateneo</w:t>
      </w:r>
      <w:r w:rsidR="00D53325">
        <w:rPr>
          <w:rFonts w:ascii="Verdana" w:eastAsia="Times New Roman" w:hAnsi="Verdana" w:cs="Times New Roman"/>
          <w:color w:val="000000"/>
          <w:sz w:val="20"/>
          <w:szCs w:val="20"/>
          <w:lang w:eastAsia="it-IT"/>
        </w:rPr>
        <w:t xml:space="preserve"> </w:t>
      </w:r>
      <w:r w:rsidRPr="00960B69">
        <w:rPr>
          <w:rFonts w:ascii="Verdana" w:eastAsia="Times New Roman" w:hAnsi="Verdana" w:cs="Times New Roman"/>
          <w:color w:val="000000"/>
          <w:sz w:val="20"/>
          <w:szCs w:val="20"/>
          <w:lang w:eastAsia="it-IT"/>
        </w:rPr>
        <w:t xml:space="preserve">per i neo-laureati si svolgerà in piazza Duomo a Trento sabato 14 </w:t>
      </w:r>
      <w:r w:rsidR="0096152A">
        <w:rPr>
          <w:rFonts w:ascii="Verdana" w:eastAsia="Times New Roman" w:hAnsi="Verdana" w:cs="Times New Roman"/>
          <w:color w:val="000000"/>
          <w:sz w:val="20"/>
          <w:szCs w:val="20"/>
          <w:lang w:eastAsia="it-IT"/>
        </w:rPr>
        <w:t>maggio</w:t>
      </w:r>
      <w:r w:rsidRPr="00960B69">
        <w:rPr>
          <w:rFonts w:ascii="Verdana" w:eastAsia="Times New Roman" w:hAnsi="Verdana" w:cs="Times New Roman"/>
          <w:color w:val="000000"/>
          <w:sz w:val="20"/>
          <w:szCs w:val="20"/>
          <w:lang w:eastAsia="it-IT"/>
        </w:rPr>
        <w:t>, alle ore 11.00.</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Durante la cerimonia verrà consegnata dal Rettore la pergamena di laurea a</w:t>
      </w:r>
      <w:r w:rsidR="00D53325">
        <w:rPr>
          <w:rFonts w:ascii="Verdana" w:eastAsia="Times New Roman" w:hAnsi="Verdana" w:cs="Times New Roman"/>
          <w:color w:val="000000"/>
          <w:sz w:val="20"/>
          <w:szCs w:val="20"/>
          <w:lang w:eastAsia="it-IT"/>
        </w:rPr>
        <w:t xml:space="preserve"> </w:t>
      </w:r>
      <w:r w:rsidRPr="00960B69">
        <w:rPr>
          <w:rFonts w:ascii="Verdana" w:eastAsia="Times New Roman" w:hAnsi="Verdana" w:cs="Times New Roman"/>
          <w:b/>
          <w:bCs/>
          <w:color w:val="622545"/>
          <w:sz w:val="20"/>
          <w:szCs w:val="20"/>
          <w:lang w:eastAsia="it-IT"/>
        </w:rPr>
        <w:t>tutti i laureati</w:t>
      </w:r>
      <w:r w:rsidR="00D53325">
        <w:rPr>
          <w:rFonts w:ascii="Verdana" w:eastAsia="Times New Roman" w:hAnsi="Verdana" w:cs="Times New Roman"/>
          <w:color w:val="000000"/>
          <w:sz w:val="20"/>
          <w:szCs w:val="20"/>
          <w:lang w:eastAsia="it-IT"/>
        </w:rPr>
        <w:t xml:space="preserve"> </w:t>
      </w:r>
      <w:r w:rsidRPr="00960B69">
        <w:rPr>
          <w:rFonts w:ascii="Verdana" w:eastAsia="Times New Roman" w:hAnsi="Verdana" w:cs="Times New Roman"/>
          <w:color w:val="000000"/>
          <w:sz w:val="20"/>
          <w:szCs w:val="20"/>
          <w:lang w:eastAsia="it-IT"/>
        </w:rPr>
        <w:t xml:space="preserve">che hanno sostenuto l’esame di prova finale </w:t>
      </w:r>
      <w:r w:rsidR="0096152A">
        <w:rPr>
          <w:rFonts w:ascii="Verdana" w:eastAsia="Times New Roman" w:hAnsi="Verdana" w:cs="Times New Roman"/>
          <w:color w:val="000000"/>
          <w:sz w:val="20"/>
          <w:szCs w:val="20"/>
          <w:lang w:eastAsia="it-IT"/>
        </w:rPr>
        <w:t xml:space="preserve">nel periodo ottobre </w:t>
      </w:r>
      <w:r w:rsidR="00343481">
        <w:rPr>
          <w:rFonts w:ascii="Verdana" w:eastAsia="Times New Roman" w:hAnsi="Verdana" w:cs="Times New Roman"/>
          <w:color w:val="000000"/>
          <w:sz w:val="20"/>
          <w:szCs w:val="20"/>
          <w:lang w:eastAsia="it-IT"/>
        </w:rPr>
        <w:t>2015</w:t>
      </w:r>
      <w:r w:rsidR="0096152A">
        <w:rPr>
          <w:rFonts w:ascii="Verdana" w:eastAsia="Times New Roman" w:hAnsi="Verdana" w:cs="Times New Roman"/>
          <w:color w:val="000000"/>
          <w:sz w:val="20"/>
          <w:szCs w:val="20"/>
          <w:lang w:eastAsia="it-IT"/>
        </w:rPr>
        <w:t>-marzo</w:t>
      </w:r>
      <w:r w:rsidRPr="00960B69">
        <w:rPr>
          <w:rFonts w:ascii="Verdana" w:eastAsia="Times New Roman" w:hAnsi="Verdana" w:cs="Times New Roman"/>
          <w:color w:val="000000"/>
          <w:sz w:val="20"/>
          <w:szCs w:val="20"/>
          <w:lang w:eastAsia="it-IT"/>
        </w:rPr>
        <w:t xml:space="preserve"> </w:t>
      </w:r>
      <w:r w:rsidR="00343481">
        <w:rPr>
          <w:rFonts w:ascii="Verdana" w:eastAsia="Times New Roman" w:hAnsi="Verdana" w:cs="Times New Roman"/>
          <w:color w:val="000000"/>
          <w:sz w:val="20"/>
          <w:szCs w:val="20"/>
          <w:lang w:eastAsia="it-IT"/>
        </w:rPr>
        <w:t>2016</w:t>
      </w:r>
      <w:r w:rsidRPr="00960B69">
        <w:rPr>
          <w:rFonts w:ascii="Verdana" w:eastAsia="Times New Roman" w:hAnsi="Verdana" w:cs="Times New Roman"/>
          <w:color w:val="000000"/>
          <w:sz w:val="20"/>
          <w:szCs w:val="20"/>
          <w:lang w:eastAsia="it-IT"/>
        </w:rPr>
        <w:t>, dei corsi di laurea dei seguenti dipartimenti/centri:</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Ingegneria Civile, Ambientale e Meccanica</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Ingegneria e Scienza dell’Informazione</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Ingegneria Industriale</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Fisica</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Matematica</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Psicologia e Scienze Cognitive</w:t>
      </w:r>
    </w:p>
    <w:p w:rsidR="00960B69" w:rsidRPr="00960B69" w:rsidRDefault="00960B69" w:rsidP="00D53325">
      <w:pPr>
        <w:numPr>
          <w:ilvl w:val="0"/>
          <w:numId w:val="1"/>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CIBIO - Centro di Biologia Integrata</w:t>
      </w:r>
    </w:p>
    <w:p w:rsidR="00960B69" w:rsidRPr="00960B69" w:rsidRDefault="00960B69" w:rsidP="00D53325">
      <w:pPr>
        <w:numPr>
          <w:ilvl w:val="0"/>
          <w:numId w:val="2"/>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Lettere e Filosofia</w:t>
      </w:r>
    </w:p>
    <w:p w:rsidR="00960B69" w:rsidRPr="00960B69" w:rsidRDefault="00960B69" w:rsidP="00D53325">
      <w:pPr>
        <w:numPr>
          <w:ilvl w:val="0"/>
          <w:numId w:val="2"/>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Sociologia e Ricerca Sociale</w:t>
      </w:r>
    </w:p>
    <w:p w:rsidR="0096152A" w:rsidRDefault="0096152A" w:rsidP="00D53325">
      <w:pPr>
        <w:spacing w:after="240" w:line="251" w:lineRule="atLeast"/>
        <w:rPr>
          <w:rFonts w:ascii="Verdana" w:eastAsia="Times New Roman" w:hAnsi="Verdana" w:cs="Times New Roman"/>
          <w:color w:val="000000"/>
          <w:sz w:val="20"/>
          <w:szCs w:val="20"/>
          <w:lang w:eastAsia="it-IT"/>
        </w:rPr>
      </w:pPr>
    </w:p>
    <w:p w:rsidR="0096152A"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È prevista la diretta streaming della cerimonia su questo sito a partire dalle ore 10.50.</w:t>
      </w:r>
      <w:r w:rsidRPr="00960B69">
        <w:rPr>
          <w:rFonts w:ascii="Verdana" w:eastAsia="Times New Roman" w:hAnsi="Verdana" w:cs="Times New Roman"/>
          <w:color w:val="000000"/>
          <w:sz w:val="20"/>
          <w:szCs w:val="20"/>
          <w:lang w:eastAsia="it-IT"/>
        </w:rPr>
        <w:br/>
      </w:r>
      <w:r w:rsidRPr="00D53325">
        <w:rPr>
          <w:rFonts w:ascii="Verdana" w:eastAsia="Times New Roman" w:hAnsi="Verdana" w:cs="Times New Roman"/>
          <w:b/>
          <w:bCs/>
          <w:color w:val="000000"/>
          <w:sz w:val="20"/>
          <w:szCs w:val="20"/>
          <w:lang w:eastAsia="it-IT"/>
        </w:rPr>
        <w:t xml:space="preserve">Il video dell’evento in forma integrale </w:t>
      </w:r>
      <w:r w:rsidR="0096152A">
        <w:rPr>
          <w:rFonts w:ascii="Verdana" w:eastAsia="Times New Roman" w:hAnsi="Verdana" w:cs="Times New Roman"/>
          <w:b/>
          <w:bCs/>
          <w:color w:val="000000"/>
          <w:sz w:val="20"/>
          <w:szCs w:val="20"/>
          <w:lang w:eastAsia="it-IT"/>
        </w:rPr>
        <w:t>sarà</w:t>
      </w:r>
      <w:r w:rsidR="0096152A" w:rsidRPr="00D53325">
        <w:rPr>
          <w:rFonts w:ascii="Verdana" w:eastAsia="Times New Roman" w:hAnsi="Verdana" w:cs="Times New Roman"/>
          <w:b/>
          <w:bCs/>
          <w:color w:val="000000"/>
          <w:sz w:val="20"/>
          <w:szCs w:val="20"/>
          <w:lang w:eastAsia="it-IT"/>
        </w:rPr>
        <w:t xml:space="preserve"> </w:t>
      </w:r>
      <w:r w:rsidRPr="00D53325">
        <w:rPr>
          <w:rFonts w:ascii="Verdana" w:eastAsia="Times New Roman" w:hAnsi="Verdana" w:cs="Times New Roman"/>
          <w:b/>
          <w:bCs/>
          <w:color w:val="000000"/>
          <w:sz w:val="20"/>
          <w:szCs w:val="20"/>
          <w:lang w:eastAsia="it-IT"/>
        </w:rPr>
        <w:t>disponibile sul canale</w:t>
      </w:r>
      <w:r w:rsidR="00512858">
        <w:rPr>
          <w:rFonts w:ascii="Verdana" w:eastAsia="Times New Roman" w:hAnsi="Verdana" w:cs="Times New Roman"/>
          <w:b/>
          <w:bCs/>
          <w:color w:val="000000"/>
          <w:sz w:val="20"/>
          <w:szCs w:val="20"/>
          <w:lang w:eastAsia="it-IT"/>
        </w:rPr>
        <w:t xml:space="preserve"> </w:t>
      </w:r>
      <w:hyperlink r:id="rId7" w:tgtFrame="_blank" w:history="1">
        <w:proofErr w:type="spellStart"/>
        <w:r w:rsidRPr="00D53325">
          <w:rPr>
            <w:rFonts w:ascii="Verdana" w:eastAsia="Times New Roman" w:hAnsi="Verdana" w:cs="Times New Roman"/>
            <w:b/>
            <w:bCs/>
            <w:color w:val="000000"/>
            <w:sz w:val="20"/>
            <w:szCs w:val="20"/>
            <w:u w:val="single"/>
            <w:lang w:eastAsia="it-IT"/>
          </w:rPr>
          <w:t>YouTube</w:t>
        </w:r>
        <w:proofErr w:type="spellEnd"/>
      </w:hyperlink>
      <w:r w:rsidR="00D53325">
        <w:rPr>
          <w:rFonts w:ascii="Verdana" w:eastAsia="Times New Roman" w:hAnsi="Verdana" w:cs="Times New Roman"/>
          <w:b/>
          <w:bCs/>
          <w:color w:val="000000"/>
          <w:sz w:val="20"/>
          <w:szCs w:val="20"/>
          <w:lang w:eastAsia="it-IT"/>
        </w:rPr>
        <w:t xml:space="preserve"> </w:t>
      </w:r>
      <w:r w:rsidRPr="00D53325">
        <w:rPr>
          <w:rFonts w:ascii="Verdana" w:eastAsia="Times New Roman" w:hAnsi="Verdana" w:cs="Times New Roman"/>
          <w:b/>
          <w:bCs/>
          <w:color w:val="000000"/>
          <w:sz w:val="20"/>
          <w:szCs w:val="20"/>
          <w:lang w:eastAsia="it-IT"/>
        </w:rPr>
        <w:t>dell’Università</w:t>
      </w:r>
      <w:r w:rsidR="0096152A">
        <w:rPr>
          <w:rFonts w:ascii="Verdana" w:eastAsia="Times New Roman" w:hAnsi="Verdana" w:cs="Times New Roman"/>
          <w:color w:val="000000"/>
          <w:sz w:val="20"/>
          <w:szCs w:val="20"/>
          <w:lang w:eastAsia="it-IT"/>
        </w:rPr>
        <w:t xml:space="preserve"> nei giorni successivi.</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L’Ateneo ha inoltre previsto la realizzazione di un servizio fotografico esterno. Post evento saranno pertanto rese disponibili ai laureati alcune fotografie della cerimonia in generale e della consegna della singola pergamena.</w:t>
      </w:r>
    </w:p>
    <w:p w:rsidR="00960B69" w:rsidRPr="00D53325" w:rsidRDefault="00960B69" w:rsidP="00D53325">
      <w:r w:rsidRPr="00D53325">
        <w:br w:type="page"/>
      </w:r>
    </w:p>
    <w:p w:rsidR="00960B69" w:rsidRPr="00960B69" w:rsidRDefault="00960B69" w:rsidP="00D53325">
      <w:pPr>
        <w:spacing w:after="150" w:line="312" w:lineRule="atLeast"/>
        <w:outlineLvl w:val="0"/>
        <w:rPr>
          <w:rFonts w:ascii="Verdana" w:eastAsia="Times New Roman" w:hAnsi="Verdana" w:cs="Times New Roman"/>
          <w:color w:val="000000"/>
          <w:kern w:val="36"/>
          <w:sz w:val="30"/>
          <w:szCs w:val="30"/>
          <w:lang w:eastAsia="it-IT"/>
        </w:rPr>
      </w:pPr>
      <w:r w:rsidRPr="00960B69">
        <w:rPr>
          <w:rFonts w:ascii="Verdana" w:eastAsia="Times New Roman" w:hAnsi="Verdana" w:cs="Times New Roman"/>
          <w:color w:val="000000"/>
          <w:kern w:val="36"/>
          <w:sz w:val="30"/>
          <w:szCs w:val="30"/>
          <w:lang w:eastAsia="it-IT"/>
        </w:rPr>
        <w:lastRenderedPageBreak/>
        <w:t>Programma</w:t>
      </w:r>
    </w:p>
    <w:p w:rsidR="00960B69" w:rsidRPr="00512858" w:rsidRDefault="00512858" w:rsidP="00D53325">
      <w:pPr>
        <w:rPr>
          <w:sz w:val="20"/>
          <w:szCs w:val="20"/>
        </w:rPr>
      </w:pPr>
      <w:r w:rsidRPr="00512858">
        <w:rPr>
          <w:rFonts w:ascii="Verdana" w:eastAsia="Times New Roman" w:hAnsi="Verdana" w:cs="Tahoma"/>
          <w:sz w:val="20"/>
          <w:szCs w:val="20"/>
          <w:lang w:eastAsia="it-IT"/>
        </w:rPr>
        <w:t>Il programma è in via di definizione</w:t>
      </w:r>
      <w:r w:rsidR="00960B69" w:rsidRPr="00512858">
        <w:rPr>
          <w:sz w:val="20"/>
          <w:szCs w:val="20"/>
        </w:rPr>
        <w:br w:type="page"/>
      </w:r>
    </w:p>
    <w:p w:rsidR="00960B69" w:rsidRPr="00D53325" w:rsidRDefault="00960B69" w:rsidP="00D53325">
      <w:pPr>
        <w:pStyle w:val="Titolo1"/>
        <w:spacing w:before="0" w:beforeAutospacing="0" w:after="150" w:afterAutospacing="0" w:line="312" w:lineRule="atLeast"/>
        <w:rPr>
          <w:rFonts w:ascii="Verdana" w:hAnsi="Verdana"/>
          <w:b w:val="0"/>
          <w:bCs w:val="0"/>
          <w:color w:val="000000"/>
          <w:sz w:val="30"/>
          <w:szCs w:val="30"/>
        </w:rPr>
      </w:pPr>
      <w:r w:rsidRPr="00D53325">
        <w:rPr>
          <w:rFonts w:ascii="Verdana" w:hAnsi="Verdana"/>
          <w:b w:val="0"/>
          <w:bCs w:val="0"/>
          <w:color w:val="000000"/>
          <w:sz w:val="30"/>
          <w:szCs w:val="30"/>
        </w:rPr>
        <w:lastRenderedPageBreak/>
        <w:t>Come partecipare</w:t>
      </w:r>
    </w:p>
    <w:p w:rsidR="00960B69" w:rsidRPr="00D53325" w:rsidRDefault="00960B69" w:rsidP="00D53325">
      <w:pPr>
        <w:pStyle w:val="NormaleWeb"/>
        <w:spacing w:before="0" w:beforeAutospacing="0" w:after="240" w:afterAutospacing="0" w:line="251" w:lineRule="atLeast"/>
        <w:rPr>
          <w:rFonts w:ascii="Verdana" w:hAnsi="Verdana"/>
          <w:color w:val="000000"/>
          <w:sz w:val="20"/>
          <w:szCs w:val="20"/>
        </w:rPr>
      </w:pPr>
      <w:r w:rsidRPr="00D53325">
        <w:rPr>
          <w:rFonts w:ascii="Verdana" w:hAnsi="Verdana"/>
          <w:b/>
          <w:bCs/>
          <w:color w:val="622545"/>
          <w:sz w:val="20"/>
          <w:szCs w:val="20"/>
        </w:rPr>
        <w:t>Partecipazione dei laureati</w:t>
      </w:r>
      <w:r w:rsidRPr="00D53325">
        <w:rPr>
          <w:rFonts w:ascii="Verdana" w:hAnsi="Verdana"/>
          <w:color w:val="000000"/>
          <w:sz w:val="20"/>
          <w:szCs w:val="20"/>
        </w:rPr>
        <w:br/>
      </w:r>
      <w:r w:rsidR="00423A37">
        <w:rPr>
          <w:rFonts w:ascii="Verdana" w:hAnsi="Verdana"/>
          <w:color w:val="000000"/>
          <w:sz w:val="20"/>
          <w:szCs w:val="20"/>
        </w:rPr>
        <w:t>Per</w:t>
      </w:r>
      <w:r w:rsidR="00423A37" w:rsidRPr="00D53325">
        <w:rPr>
          <w:rFonts w:ascii="Verdana" w:hAnsi="Verdana"/>
          <w:color w:val="000000"/>
          <w:sz w:val="20"/>
          <w:szCs w:val="20"/>
        </w:rPr>
        <w:t xml:space="preserve"> </w:t>
      </w:r>
      <w:r w:rsidRPr="00D53325">
        <w:rPr>
          <w:rFonts w:ascii="Verdana" w:hAnsi="Verdana"/>
          <w:color w:val="000000"/>
          <w:sz w:val="20"/>
          <w:szCs w:val="20"/>
        </w:rPr>
        <w:t xml:space="preserve">partecipare alla cerimonia </w:t>
      </w:r>
      <w:r w:rsidR="00423A37" w:rsidRPr="0021447D">
        <w:rPr>
          <w:rFonts w:ascii="Verdana" w:hAnsi="Verdana"/>
          <w:color w:val="000000"/>
          <w:sz w:val="20"/>
          <w:szCs w:val="20"/>
        </w:rPr>
        <w:t xml:space="preserve">è richiesta l’iscrizione online accedendo all’indirizzo </w:t>
      </w:r>
      <w:hyperlink r:id="rId8" w:tgtFrame="_blank" w:history="1">
        <w:r w:rsidR="00423A37" w:rsidRPr="00512858">
          <w:rPr>
            <w:rFonts w:ascii="Verdana" w:hAnsi="Verdana"/>
            <w:color w:val="000000"/>
            <w:szCs w:val="20"/>
            <w:highlight w:val="yellow"/>
          </w:rPr>
          <w:t>XXXXX</w:t>
        </w:r>
      </w:hyperlink>
      <w:r w:rsidR="00423A37" w:rsidRPr="0021447D">
        <w:rPr>
          <w:rFonts w:ascii="Verdana" w:hAnsi="Verdana"/>
          <w:color w:val="000000"/>
          <w:sz w:val="20"/>
          <w:szCs w:val="20"/>
        </w:rPr>
        <w:t xml:space="preserve"> </w:t>
      </w:r>
      <w:r w:rsidR="0021447D">
        <w:rPr>
          <w:rFonts w:ascii="Verdana" w:hAnsi="Verdana"/>
          <w:color w:val="000000"/>
          <w:sz w:val="20"/>
          <w:szCs w:val="20"/>
        </w:rPr>
        <w:t xml:space="preserve">e compilando la domanda di partecipazione </w:t>
      </w:r>
      <w:r w:rsidR="00423A37" w:rsidRPr="0021447D">
        <w:rPr>
          <w:rFonts w:ascii="Verdana" w:hAnsi="Verdana"/>
          <w:color w:val="000000"/>
          <w:sz w:val="20"/>
          <w:szCs w:val="20"/>
        </w:rPr>
        <w:t>entro le ore 12.00 d</w:t>
      </w:r>
      <w:r w:rsidR="00423A37">
        <w:rPr>
          <w:rFonts w:ascii="Verdana" w:hAnsi="Verdana"/>
          <w:color w:val="000000"/>
          <w:sz w:val="20"/>
          <w:szCs w:val="20"/>
        </w:rPr>
        <w:t xml:space="preserve">i </w:t>
      </w:r>
      <w:r w:rsidR="001337A8">
        <w:rPr>
          <w:rFonts w:ascii="Verdana" w:hAnsi="Verdana"/>
          <w:color w:val="000000"/>
          <w:sz w:val="20"/>
          <w:szCs w:val="20"/>
        </w:rPr>
        <w:t>martedì 26 aprile</w:t>
      </w:r>
      <w:bookmarkStart w:id="0" w:name="_GoBack"/>
      <w:bookmarkEnd w:id="0"/>
      <w:r w:rsidRPr="00D53325">
        <w:rPr>
          <w:rFonts w:ascii="Verdana" w:hAnsi="Verdana"/>
          <w:color w:val="000000"/>
          <w:sz w:val="20"/>
          <w:szCs w:val="20"/>
        </w:rPr>
        <w:t>.</w:t>
      </w:r>
      <w:r w:rsidR="0021447D">
        <w:rPr>
          <w:rFonts w:ascii="Verdana" w:hAnsi="Verdana"/>
          <w:color w:val="000000"/>
          <w:sz w:val="20"/>
          <w:szCs w:val="20"/>
        </w:rPr>
        <w:t xml:space="preserve"> Alla domanda è richiesto anche il pagamento tramite carta di credito del contributo di 56,00 euro (40 euro per il corso della stampa del diploma e 16 euro di bollo per l’emissione del diploma).</w:t>
      </w:r>
      <w:r w:rsidRPr="00D53325">
        <w:rPr>
          <w:rFonts w:ascii="Verdana" w:hAnsi="Verdana"/>
          <w:color w:val="000000"/>
          <w:sz w:val="20"/>
          <w:szCs w:val="20"/>
        </w:rPr>
        <w:br/>
        <w:t xml:space="preserve">Il 14 </w:t>
      </w:r>
      <w:r w:rsidR="00423A37">
        <w:rPr>
          <w:rFonts w:ascii="Verdana" w:hAnsi="Verdana"/>
          <w:color w:val="000000"/>
          <w:sz w:val="20"/>
          <w:szCs w:val="20"/>
        </w:rPr>
        <w:t>maggio</w:t>
      </w:r>
      <w:r w:rsidR="00423A37" w:rsidRPr="00D53325">
        <w:rPr>
          <w:rFonts w:ascii="Verdana" w:hAnsi="Verdana"/>
          <w:color w:val="000000"/>
          <w:sz w:val="20"/>
          <w:szCs w:val="20"/>
        </w:rPr>
        <w:t xml:space="preserve"> </w:t>
      </w:r>
      <w:r w:rsidRPr="00D53325">
        <w:rPr>
          <w:rFonts w:ascii="Verdana" w:hAnsi="Verdana"/>
          <w:color w:val="000000"/>
          <w:sz w:val="20"/>
          <w:szCs w:val="20"/>
        </w:rPr>
        <w:t>i laureati iscritti dovranno presentarsi in piazza Duomo dalle ore 8.30 alle ore 9.30 per ritirare l’accredito per la partecipazione. Presso il desk accrediti (posto in zona adiacente la fontana) oltre all’accredito riceveranno anche tutto il materiale e le indicazioni per lo svolgimento della cerimonia e per l’assegnazione del posto a sedere all’interno dell’area a loro riservata.</w:t>
      </w:r>
    </w:p>
    <w:p w:rsidR="00960B69" w:rsidRPr="00D53325" w:rsidRDefault="00960B69" w:rsidP="00D53325">
      <w:pPr>
        <w:pStyle w:val="NormaleWeb"/>
        <w:spacing w:before="0" w:beforeAutospacing="0" w:after="240" w:afterAutospacing="0" w:line="251" w:lineRule="atLeast"/>
        <w:rPr>
          <w:rFonts w:ascii="Verdana" w:hAnsi="Verdana"/>
          <w:color w:val="000000"/>
          <w:sz w:val="20"/>
          <w:szCs w:val="20"/>
        </w:rPr>
      </w:pPr>
      <w:r w:rsidRPr="00D53325">
        <w:rPr>
          <w:rFonts w:ascii="Verdana" w:hAnsi="Verdana"/>
          <w:b/>
          <w:bCs/>
          <w:color w:val="622545"/>
          <w:sz w:val="20"/>
          <w:szCs w:val="20"/>
        </w:rPr>
        <w:t>Partecipazione di familiari, amici e comunità universitaria</w:t>
      </w:r>
      <w:r w:rsidRPr="00D53325">
        <w:rPr>
          <w:rFonts w:ascii="Verdana" w:hAnsi="Verdana"/>
          <w:color w:val="000000"/>
          <w:sz w:val="20"/>
          <w:szCs w:val="20"/>
        </w:rPr>
        <w:br/>
        <w:t>Familiari e amici potranno assistere alla cerimonia senza la necessità di prenotazione e l’accesso alla piazza sarà consentito fino a raggiungimento della capienza massima.</w:t>
      </w:r>
      <w:r w:rsidRPr="00D53325">
        <w:rPr>
          <w:rFonts w:ascii="Verdana" w:hAnsi="Verdana"/>
          <w:color w:val="000000"/>
          <w:sz w:val="20"/>
          <w:szCs w:val="20"/>
        </w:rPr>
        <w:br/>
        <w:t>Considerati i numeri dei laureati iscritti alla cerimonia e le caratteristiche logistiche della piazza sono resi disponibili circa un centinaio di posti a sedere ad accesso libero, per coloro che avessero difficoltà a seguire l’intera cerimonia in piedi.</w:t>
      </w:r>
      <w:r w:rsidRPr="00D53325">
        <w:rPr>
          <w:rFonts w:ascii="Verdana" w:hAnsi="Verdana"/>
          <w:color w:val="000000"/>
          <w:sz w:val="20"/>
          <w:szCs w:val="20"/>
        </w:rPr>
        <w:br/>
        <w:t>Si ricorda peraltro che sarà comunque possibile seguire la diretta streaming dell’evento da questo sito e che nei giorni successivi alla cerimonia sarà disponibile il video dell’evento.</w:t>
      </w:r>
    </w:p>
    <w:p w:rsidR="00960B69" w:rsidRPr="00D53325" w:rsidRDefault="00960B69" w:rsidP="00D53325">
      <w:pPr>
        <w:pStyle w:val="NormaleWeb"/>
        <w:spacing w:before="0" w:beforeAutospacing="0" w:after="240" w:afterAutospacing="0" w:line="251" w:lineRule="atLeast"/>
        <w:rPr>
          <w:rFonts w:ascii="Verdana" w:hAnsi="Verdana"/>
          <w:color w:val="000000"/>
          <w:sz w:val="20"/>
          <w:szCs w:val="20"/>
        </w:rPr>
      </w:pPr>
      <w:r w:rsidRPr="00D53325">
        <w:rPr>
          <w:rFonts w:ascii="Verdana" w:hAnsi="Verdana"/>
          <w:b/>
          <w:bCs/>
          <w:color w:val="622545"/>
          <w:sz w:val="20"/>
          <w:szCs w:val="20"/>
        </w:rPr>
        <w:t>Presenza nella piazza e festeggiamenti</w:t>
      </w:r>
      <w:r w:rsidRPr="00D53325">
        <w:rPr>
          <w:rFonts w:ascii="Verdana" w:hAnsi="Verdana"/>
          <w:color w:val="000000"/>
          <w:sz w:val="20"/>
          <w:szCs w:val="20"/>
        </w:rPr>
        <w:br/>
        <w:t>L’Ateneo raccomanda ai laureati e ai loro accompagnatori di attenersi alle regole comportamentali che garantiscano la dignità e il decoro dell’istituzione universitaria e della città di Trento. Sono pertanto da evitare comportamenti che arrechino danni a persone o cose o che possano recare molestia e disturbo e che non rispettino la dignità dell’Università e dei cittadini tutti.</w:t>
      </w:r>
      <w:r w:rsidRPr="00D53325">
        <w:rPr>
          <w:rFonts w:ascii="Verdana" w:hAnsi="Verdana"/>
          <w:color w:val="000000"/>
          <w:sz w:val="20"/>
          <w:szCs w:val="20"/>
        </w:rPr>
        <w:br/>
        <w:t>Si ricorda che chi trasgredisce incorre in sanzioni disciplinate dal Codice Civile e dal Codice Penale.</w:t>
      </w:r>
    </w:p>
    <w:p w:rsidR="00960B69" w:rsidRPr="00D53325" w:rsidRDefault="00960B69" w:rsidP="00D53325">
      <w:r w:rsidRPr="00D53325">
        <w:br w:type="page"/>
      </w:r>
    </w:p>
    <w:p w:rsidR="00960B69" w:rsidRPr="00960B69" w:rsidRDefault="00960B69" w:rsidP="00D53325">
      <w:pPr>
        <w:spacing w:after="150" w:line="312" w:lineRule="atLeast"/>
        <w:outlineLvl w:val="0"/>
        <w:rPr>
          <w:rFonts w:ascii="Verdana" w:eastAsia="Times New Roman" w:hAnsi="Verdana" w:cs="Times New Roman"/>
          <w:color w:val="000000"/>
          <w:kern w:val="36"/>
          <w:sz w:val="30"/>
          <w:szCs w:val="30"/>
          <w:lang w:eastAsia="it-IT"/>
        </w:rPr>
      </w:pPr>
      <w:r w:rsidRPr="00960B69">
        <w:rPr>
          <w:rFonts w:ascii="Verdana" w:eastAsia="Times New Roman" w:hAnsi="Verdana" w:cs="Times New Roman"/>
          <w:color w:val="000000"/>
          <w:kern w:val="36"/>
          <w:sz w:val="30"/>
          <w:szCs w:val="30"/>
          <w:lang w:eastAsia="it-IT"/>
        </w:rPr>
        <w:lastRenderedPageBreak/>
        <w:t>Come arrivare a Trento</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In</w:t>
      </w:r>
      <w:r w:rsidR="00D53325">
        <w:rPr>
          <w:rFonts w:ascii="Verdana" w:eastAsia="Times New Roman" w:hAnsi="Verdana" w:cs="Times New Roman"/>
          <w:color w:val="000000"/>
          <w:sz w:val="20"/>
          <w:szCs w:val="20"/>
          <w:lang w:eastAsia="it-IT"/>
        </w:rPr>
        <w:t xml:space="preserve"> </w:t>
      </w:r>
      <w:r w:rsidRPr="00D53325">
        <w:rPr>
          <w:rFonts w:ascii="Verdana" w:eastAsia="Times New Roman" w:hAnsi="Verdana" w:cs="Times New Roman"/>
          <w:b/>
          <w:bCs/>
          <w:color w:val="000000"/>
          <w:sz w:val="20"/>
          <w:szCs w:val="20"/>
          <w:lang w:eastAsia="it-IT"/>
        </w:rPr>
        <w:t>auto</w:t>
      </w:r>
      <w:r w:rsidR="00D53325">
        <w:rPr>
          <w:rFonts w:ascii="Verdana" w:eastAsia="Times New Roman" w:hAnsi="Verdana" w:cs="Times New Roman"/>
          <w:b/>
          <w:bCs/>
          <w:color w:val="000000"/>
          <w:sz w:val="20"/>
          <w:szCs w:val="20"/>
          <w:lang w:eastAsia="it-IT"/>
        </w:rPr>
        <w:t xml:space="preserve"> </w:t>
      </w:r>
      <w:r w:rsidRPr="00960B69">
        <w:rPr>
          <w:rFonts w:ascii="Verdana" w:eastAsia="Times New Roman" w:hAnsi="Verdana" w:cs="Times New Roman"/>
          <w:color w:val="000000"/>
          <w:sz w:val="20"/>
          <w:szCs w:val="20"/>
          <w:lang w:eastAsia="it-IT"/>
        </w:rPr>
        <w:t>Trento è raggiungibile da:</w:t>
      </w:r>
    </w:p>
    <w:p w:rsidR="00960B69" w:rsidRPr="00960B69" w:rsidRDefault="00960B69" w:rsidP="00D53325">
      <w:pPr>
        <w:numPr>
          <w:ilvl w:val="0"/>
          <w:numId w:val="5"/>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Strada Statale dell'Abetone e del Brennero SS12</w:t>
      </w:r>
    </w:p>
    <w:p w:rsidR="00960B69" w:rsidRPr="00960B69" w:rsidRDefault="00960B69" w:rsidP="00D53325">
      <w:pPr>
        <w:numPr>
          <w:ilvl w:val="0"/>
          <w:numId w:val="5"/>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Autostrada del Brennero A22: uscita Trento sud (Trento centro è chiusa)</w:t>
      </w:r>
    </w:p>
    <w:p w:rsidR="00960B69" w:rsidRPr="00960B69" w:rsidRDefault="00960B69" w:rsidP="00D53325">
      <w:pPr>
        <w:numPr>
          <w:ilvl w:val="0"/>
          <w:numId w:val="5"/>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Superstrada della Valsugana SS47 per chi proviene da Venezia</w:t>
      </w:r>
    </w:p>
    <w:p w:rsidR="00960B69" w:rsidRPr="00960B69" w:rsidRDefault="00960B69" w:rsidP="00D53325">
      <w:pPr>
        <w:numPr>
          <w:ilvl w:val="0"/>
          <w:numId w:val="5"/>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Strada Statale 45 bis della Gardesana Occidentale per chi proviene da Brescia</w:t>
      </w:r>
    </w:p>
    <w:p w:rsidR="00512858" w:rsidRDefault="00512858" w:rsidP="00D53325">
      <w:pPr>
        <w:spacing w:after="240" w:line="251" w:lineRule="atLeast"/>
        <w:rPr>
          <w:rFonts w:ascii="Verdana" w:eastAsia="Times New Roman" w:hAnsi="Verdana" w:cs="Times New Roman"/>
          <w:color w:val="000000"/>
          <w:sz w:val="20"/>
          <w:szCs w:val="20"/>
          <w:lang w:eastAsia="it-IT"/>
        </w:rPr>
      </w:pPr>
    </w:p>
    <w:p w:rsidR="00512858" w:rsidRDefault="00960B69" w:rsidP="00D53325">
      <w:pPr>
        <w:spacing w:after="240" w:line="251" w:lineRule="atLeast"/>
        <w:rPr>
          <w:rFonts w:ascii="Verdana" w:eastAsia="Times New Roman" w:hAnsi="Verdana" w:cs="Times New Roman"/>
          <w:b/>
          <w:bCs/>
          <w:color w:val="000000"/>
          <w:sz w:val="20"/>
          <w:szCs w:val="20"/>
          <w:lang w:eastAsia="it-IT"/>
        </w:rPr>
      </w:pPr>
      <w:r w:rsidRPr="00960B69">
        <w:rPr>
          <w:rFonts w:ascii="Verdana" w:eastAsia="Times New Roman" w:hAnsi="Verdana" w:cs="Times New Roman"/>
          <w:color w:val="000000"/>
          <w:sz w:val="20"/>
          <w:szCs w:val="20"/>
          <w:lang w:eastAsia="it-IT"/>
        </w:rPr>
        <w:t xml:space="preserve">Il parcheggio gratuito più capiente è all’area ex </w:t>
      </w:r>
      <w:proofErr w:type="spellStart"/>
      <w:r w:rsidRPr="00960B69">
        <w:rPr>
          <w:rFonts w:ascii="Verdana" w:eastAsia="Times New Roman" w:hAnsi="Verdana" w:cs="Times New Roman"/>
          <w:color w:val="000000"/>
          <w:sz w:val="20"/>
          <w:szCs w:val="20"/>
          <w:lang w:eastAsia="it-IT"/>
        </w:rPr>
        <w:t>Zuffo</w:t>
      </w:r>
      <w:proofErr w:type="spellEnd"/>
      <w:r w:rsidRPr="00960B69">
        <w:rPr>
          <w:rFonts w:ascii="Verdana" w:eastAsia="Times New Roman" w:hAnsi="Verdana" w:cs="Times New Roman"/>
          <w:color w:val="000000"/>
          <w:sz w:val="20"/>
          <w:szCs w:val="20"/>
          <w:lang w:eastAsia="it-IT"/>
        </w:rPr>
        <w:t xml:space="preserve"> (1050 posti). </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 parcheggi a pagamento più vicini a piazza Duomo sono:</w:t>
      </w:r>
    </w:p>
    <w:p w:rsidR="00960B69" w:rsidRPr="00960B69" w:rsidRDefault="00960B69" w:rsidP="00D53325">
      <w:pPr>
        <w:numPr>
          <w:ilvl w:val="0"/>
          <w:numId w:val="6"/>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Parcheggio area ex SIT via Canestrini (80 posti)</w:t>
      </w:r>
    </w:p>
    <w:p w:rsidR="00960B69" w:rsidRPr="00960B69" w:rsidRDefault="00960B69" w:rsidP="00D53325">
      <w:pPr>
        <w:numPr>
          <w:ilvl w:val="0"/>
          <w:numId w:val="6"/>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Garage Parcheggio Duomo (201 posti)</w:t>
      </w:r>
    </w:p>
    <w:p w:rsidR="00960B69" w:rsidRPr="00960B69" w:rsidRDefault="00960B69" w:rsidP="00D53325">
      <w:pPr>
        <w:numPr>
          <w:ilvl w:val="0"/>
          <w:numId w:val="6"/>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Parcheggio CTE via Bomporto (250 posti)</w:t>
      </w:r>
    </w:p>
    <w:p w:rsidR="00960B69" w:rsidRPr="00960B69" w:rsidRDefault="00960B69" w:rsidP="00D53325">
      <w:pPr>
        <w:numPr>
          <w:ilvl w:val="0"/>
          <w:numId w:val="6"/>
        </w:numPr>
        <w:spacing w:after="0" w:line="251" w:lineRule="atLeast"/>
        <w:ind w:left="0"/>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Garage Centro Europa (500 posti)</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La mappa completa dei parcheggi in città si trova alla pagina "</w:t>
      </w:r>
      <w:hyperlink r:id="rId9" w:tgtFrame="_blank" w:history="1">
        <w:r w:rsidRPr="00D53325">
          <w:rPr>
            <w:rFonts w:ascii="Verdana" w:eastAsia="Times New Roman" w:hAnsi="Verdana" w:cs="Times New Roman"/>
            <w:color w:val="000000"/>
            <w:sz w:val="20"/>
            <w:szCs w:val="20"/>
            <w:u w:val="single"/>
            <w:lang w:eastAsia="it-IT"/>
          </w:rPr>
          <w:t>Parcheggi</w:t>
        </w:r>
      </w:hyperlink>
      <w:r w:rsidRPr="00960B69">
        <w:rPr>
          <w:rFonts w:ascii="Verdana" w:eastAsia="Times New Roman" w:hAnsi="Verdana" w:cs="Times New Roman"/>
          <w:color w:val="000000"/>
          <w:sz w:val="20"/>
          <w:szCs w:val="20"/>
          <w:lang w:eastAsia="it-IT"/>
        </w:rPr>
        <w:t>"</w:t>
      </w:r>
    </w:p>
    <w:p w:rsidR="00960B69" w:rsidRPr="00960B69" w:rsidRDefault="00960B69" w:rsidP="00D53325">
      <w:pPr>
        <w:spacing w:after="240" w:line="251" w:lineRule="atLeast"/>
        <w:rPr>
          <w:rFonts w:ascii="Verdana" w:eastAsia="Times New Roman" w:hAnsi="Verdana" w:cs="Times New Roman"/>
          <w:color w:val="000000"/>
          <w:sz w:val="20"/>
          <w:szCs w:val="20"/>
          <w:lang w:eastAsia="it-IT"/>
        </w:rPr>
      </w:pPr>
      <w:r w:rsidRPr="00960B69">
        <w:rPr>
          <w:rFonts w:ascii="Verdana" w:eastAsia="Times New Roman" w:hAnsi="Verdana" w:cs="Times New Roman"/>
          <w:color w:val="000000"/>
          <w:sz w:val="20"/>
          <w:szCs w:val="20"/>
          <w:lang w:eastAsia="it-IT"/>
        </w:rPr>
        <w:t>In</w:t>
      </w:r>
      <w:r w:rsidR="00D53325">
        <w:rPr>
          <w:rFonts w:ascii="Verdana" w:eastAsia="Times New Roman" w:hAnsi="Verdana" w:cs="Times New Roman"/>
          <w:color w:val="000000"/>
          <w:sz w:val="20"/>
          <w:szCs w:val="20"/>
          <w:lang w:eastAsia="it-IT"/>
        </w:rPr>
        <w:t xml:space="preserve"> </w:t>
      </w:r>
      <w:r w:rsidRPr="00D53325">
        <w:rPr>
          <w:rFonts w:ascii="Verdana" w:eastAsia="Times New Roman" w:hAnsi="Verdana" w:cs="Times New Roman"/>
          <w:b/>
          <w:bCs/>
          <w:color w:val="000000"/>
          <w:sz w:val="20"/>
          <w:szCs w:val="20"/>
          <w:lang w:eastAsia="it-IT"/>
        </w:rPr>
        <w:t>treno</w:t>
      </w:r>
      <w:r w:rsidR="00D53325">
        <w:rPr>
          <w:rFonts w:ascii="Verdana" w:eastAsia="Times New Roman" w:hAnsi="Verdana" w:cs="Times New Roman"/>
          <w:b/>
          <w:bCs/>
          <w:color w:val="000000"/>
          <w:sz w:val="20"/>
          <w:szCs w:val="20"/>
          <w:lang w:eastAsia="it-IT"/>
        </w:rPr>
        <w:t xml:space="preserve"> </w:t>
      </w:r>
      <w:r w:rsidRPr="00960B69">
        <w:rPr>
          <w:rFonts w:ascii="Verdana" w:eastAsia="Times New Roman" w:hAnsi="Verdana" w:cs="Times New Roman"/>
          <w:color w:val="000000"/>
          <w:sz w:val="20"/>
          <w:szCs w:val="20"/>
          <w:lang w:eastAsia="it-IT"/>
        </w:rPr>
        <w:t xml:space="preserve">si può arrivare a Trento tramite la linea ferroviaria del Brennero e la linea della Valsugana da Venezia (per conoscere gli orari consultare il sito delle Ferrovie dello Stato o della </w:t>
      </w:r>
      <w:proofErr w:type="spellStart"/>
      <w:r w:rsidRPr="00960B69">
        <w:rPr>
          <w:rFonts w:ascii="Verdana" w:eastAsia="Times New Roman" w:hAnsi="Verdana" w:cs="Times New Roman"/>
          <w:color w:val="000000"/>
          <w:sz w:val="20"/>
          <w:szCs w:val="20"/>
          <w:lang w:eastAsia="it-IT"/>
        </w:rPr>
        <w:t>Öbb</w:t>
      </w:r>
      <w:proofErr w:type="spellEnd"/>
      <w:r w:rsidRPr="00960B69">
        <w:rPr>
          <w:rFonts w:ascii="Verdana" w:eastAsia="Times New Roman" w:hAnsi="Verdana" w:cs="Times New Roman"/>
          <w:color w:val="000000"/>
          <w:sz w:val="20"/>
          <w:szCs w:val="20"/>
          <w:lang w:eastAsia="it-IT"/>
        </w:rPr>
        <w:t>-Italia).</w:t>
      </w:r>
    </w:p>
    <w:p w:rsidR="00960B69" w:rsidRPr="00960B69" w:rsidRDefault="001337A8" w:rsidP="00D53325">
      <w:pPr>
        <w:spacing w:after="240" w:line="251" w:lineRule="atLeast"/>
        <w:rPr>
          <w:rFonts w:ascii="Verdana" w:eastAsia="Times New Roman" w:hAnsi="Verdana" w:cs="Times New Roman"/>
          <w:color w:val="000000"/>
          <w:sz w:val="20"/>
          <w:szCs w:val="20"/>
          <w:lang w:eastAsia="it-IT"/>
        </w:rPr>
      </w:pPr>
      <w:hyperlink r:id="rId10" w:history="1">
        <w:r w:rsidR="00960B69" w:rsidRPr="00D53325">
          <w:rPr>
            <w:rFonts w:ascii="Verdana" w:eastAsia="Times New Roman" w:hAnsi="Verdana" w:cs="Times New Roman"/>
            <w:color w:val="000000"/>
            <w:sz w:val="20"/>
            <w:szCs w:val="20"/>
            <w:u w:val="single"/>
            <w:lang w:eastAsia="it-IT"/>
          </w:rPr>
          <w:t>Mappa delle strutture dell'Ateneo</w:t>
        </w:r>
      </w:hyperlink>
    </w:p>
    <w:p w:rsidR="00960B69" w:rsidRPr="00D53325" w:rsidRDefault="00960B69" w:rsidP="00D53325">
      <w:r w:rsidRPr="00D53325">
        <w:br w:type="page"/>
      </w:r>
    </w:p>
    <w:p w:rsidR="00960B69" w:rsidRPr="00D53325" w:rsidRDefault="00960B69" w:rsidP="00D53325">
      <w:pPr>
        <w:pStyle w:val="Titolo1"/>
        <w:spacing w:before="0" w:beforeAutospacing="0" w:after="150" w:afterAutospacing="0" w:line="312" w:lineRule="atLeast"/>
        <w:rPr>
          <w:rFonts w:ascii="Verdana" w:hAnsi="Verdana"/>
          <w:b w:val="0"/>
          <w:bCs w:val="0"/>
          <w:color w:val="000000"/>
          <w:sz w:val="30"/>
          <w:szCs w:val="30"/>
        </w:rPr>
      </w:pPr>
      <w:r w:rsidRPr="00D53325">
        <w:rPr>
          <w:rFonts w:ascii="Verdana" w:hAnsi="Verdana"/>
          <w:b w:val="0"/>
          <w:bCs w:val="0"/>
          <w:color w:val="000000"/>
          <w:sz w:val="30"/>
          <w:szCs w:val="30"/>
        </w:rPr>
        <w:lastRenderedPageBreak/>
        <w:t>FAQ</w:t>
      </w:r>
    </w:p>
    <w:p w:rsidR="00960B69" w:rsidRPr="00D53325" w:rsidRDefault="00960B69" w:rsidP="00D53325">
      <w:pPr>
        <w:pStyle w:val="NormaleWeb"/>
        <w:spacing w:before="0" w:beforeAutospacing="0" w:after="240" w:afterAutospacing="0" w:line="251" w:lineRule="atLeast"/>
        <w:rPr>
          <w:rFonts w:ascii="Verdana" w:hAnsi="Verdana"/>
          <w:color w:val="000000"/>
          <w:sz w:val="20"/>
          <w:szCs w:val="20"/>
        </w:rPr>
      </w:pPr>
      <w:r w:rsidRPr="00D53325">
        <w:rPr>
          <w:rStyle w:val="Enfasigrassetto"/>
          <w:rFonts w:ascii="Verdana" w:hAnsi="Verdana"/>
          <w:color w:val="000000"/>
          <w:sz w:val="20"/>
          <w:szCs w:val="20"/>
        </w:rPr>
        <w:t>La cerimonia si terrà anche in caso di pioggia?</w:t>
      </w:r>
      <w:r w:rsidRPr="00D53325">
        <w:rPr>
          <w:rFonts w:ascii="Verdana" w:hAnsi="Verdana"/>
          <w:color w:val="000000"/>
          <w:sz w:val="20"/>
          <w:szCs w:val="20"/>
        </w:rPr>
        <w:br/>
        <w:t>Sì, l’evento è confe</w:t>
      </w:r>
      <w:r w:rsidR="00D53325">
        <w:rPr>
          <w:rFonts w:ascii="Verdana" w:hAnsi="Verdana"/>
          <w:color w:val="000000"/>
          <w:sz w:val="20"/>
          <w:szCs w:val="20"/>
        </w:rPr>
        <w:t>rmato anche in caso di pioggia.</w:t>
      </w:r>
      <w:r w:rsidRPr="00D53325">
        <w:rPr>
          <w:rFonts w:ascii="Verdana" w:hAnsi="Verdana"/>
          <w:color w:val="000000"/>
          <w:sz w:val="20"/>
          <w:szCs w:val="20"/>
        </w:rPr>
        <w:br/>
        <w:t>La consegna del diploma avverrà sul palco (coperto) ed ai laureati sarà distribuita ai desk di accredito una mantellina per ripararsi, per quanto possibile, dalla pioggia.</w:t>
      </w:r>
    </w:p>
    <w:p w:rsidR="00960B69" w:rsidRPr="00D53325" w:rsidRDefault="00960B69" w:rsidP="00D53325">
      <w:pPr>
        <w:pStyle w:val="NormaleWeb"/>
        <w:spacing w:before="0" w:beforeAutospacing="0" w:after="240" w:afterAutospacing="0" w:line="251" w:lineRule="atLeast"/>
        <w:rPr>
          <w:rFonts w:ascii="Verdana" w:hAnsi="Verdana"/>
          <w:color w:val="000000"/>
          <w:sz w:val="20"/>
          <w:szCs w:val="20"/>
        </w:rPr>
      </w:pPr>
      <w:r w:rsidRPr="00D53325">
        <w:rPr>
          <w:rStyle w:val="Enfasigrassetto"/>
          <w:rFonts w:ascii="Verdana" w:hAnsi="Verdana"/>
          <w:color w:val="000000"/>
          <w:sz w:val="20"/>
          <w:szCs w:val="20"/>
        </w:rPr>
        <w:t>Come funziona il servizio navetta?</w:t>
      </w:r>
      <w:r w:rsidRPr="00D53325">
        <w:rPr>
          <w:rFonts w:ascii="Verdana" w:hAnsi="Verdana"/>
          <w:color w:val="000000"/>
          <w:sz w:val="20"/>
          <w:szCs w:val="20"/>
        </w:rPr>
        <w:br/>
        <w:t xml:space="preserve">Il servizio navetta gratuito è a disposizione di tutti i laureati, i loro familiari e amici che intendono servirsi del parcheggio pubblico gratuito area ex </w:t>
      </w:r>
      <w:proofErr w:type="spellStart"/>
      <w:r w:rsidRPr="00D53325">
        <w:rPr>
          <w:rFonts w:ascii="Verdana" w:hAnsi="Verdana"/>
          <w:color w:val="000000"/>
          <w:sz w:val="20"/>
          <w:szCs w:val="20"/>
        </w:rPr>
        <w:t>Zuffo</w:t>
      </w:r>
      <w:proofErr w:type="spellEnd"/>
      <w:r w:rsidRPr="00D53325">
        <w:rPr>
          <w:rFonts w:ascii="Verdana" w:hAnsi="Verdana"/>
          <w:color w:val="000000"/>
          <w:sz w:val="20"/>
          <w:szCs w:val="20"/>
        </w:rPr>
        <w:t xml:space="preserve"> (P9), nell’area di Trento, ingresso autostrada Trento Centro (1050 posti).</w:t>
      </w:r>
      <w:r w:rsidRPr="00D53325">
        <w:rPr>
          <w:rFonts w:ascii="Verdana" w:hAnsi="Verdana"/>
          <w:color w:val="000000"/>
          <w:sz w:val="20"/>
          <w:szCs w:val="20"/>
        </w:rPr>
        <w:br/>
      </w:r>
      <w:r w:rsidRPr="00D53325">
        <w:rPr>
          <w:rStyle w:val="Enfasicorsivo"/>
          <w:rFonts w:ascii="Verdana" w:hAnsi="Verdana"/>
          <w:color w:val="000000"/>
          <w:sz w:val="20"/>
          <w:szCs w:val="20"/>
        </w:rPr>
        <w:t xml:space="preserve">Partenze navetta da Parcheggio area ex </w:t>
      </w:r>
      <w:proofErr w:type="spellStart"/>
      <w:r w:rsidRPr="00D53325">
        <w:rPr>
          <w:rStyle w:val="Enfasicorsivo"/>
          <w:rFonts w:ascii="Verdana" w:hAnsi="Verdana"/>
          <w:color w:val="000000"/>
          <w:sz w:val="20"/>
          <w:szCs w:val="20"/>
        </w:rPr>
        <w:t>Zuffo</w:t>
      </w:r>
      <w:proofErr w:type="spellEnd"/>
      <w:r w:rsidR="00D53325">
        <w:rPr>
          <w:rStyle w:val="apple-converted-space"/>
          <w:rFonts w:ascii="Verdana" w:hAnsi="Verdana"/>
          <w:color w:val="000000"/>
          <w:sz w:val="20"/>
          <w:szCs w:val="20"/>
        </w:rPr>
        <w:t xml:space="preserve"> </w:t>
      </w:r>
      <w:r w:rsidRPr="00D53325">
        <w:rPr>
          <w:rFonts w:ascii="Verdana" w:hAnsi="Verdana"/>
          <w:color w:val="000000"/>
          <w:sz w:val="20"/>
          <w:szCs w:val="20"/>
        </w:rPr>
        <w:t>(sotto il cavalcavia) al centro (via Torre Vanga – sosta carico/scarico per bus turistici) dalle ore 8.00 fino alle 10.30.</w:t>
      </w:r>
      <w:r w:rsidRPr="00D53325">
        <w:rPr>
          <w:rFonts w:ascii="Verdana" w:hAnsi="Verdana"/>
          <w:color w:val="000000"/>
          <w:sz w:val="20"/>
          <w:szCs w:val="20"/>
        </w:rPr>
        <w:br/>
      </w:r>
      <w:r w:rsidRPr="00D53325">
        <w:rPr>
          <w:rStyle w:val="Enfasicorsivo"/>
          <w:rFonts w:ascii="Verdana" w:hAnsi="Verdana"/>
          <w:color w:val="000000"/>
          <w:sz w:val="20"/>
          <w:szCs w:val="20"/>
        </w:rPr>
        <w:t xml:space="preserve">Partenze navetta da via Torre Vanga a parcheggio ex </w:t>
      </w:r>
      <w:proofErr w:type="spellStart"/>
      <w:r w:rsidRPr="00D53325">
        <w:rPr>
          <w:rStyle w:val="Enfasicorsivo"/>
          <w:rFonts w:ascii="Verdana" w:hAnsi="Verdana"/>
          <w:color w:val="000000"/>
          <w:sz w:val="20"/>
          <w:szCs w:val="20"/>
        </w:rPr>
        <w:t>Zuffo</w:t>
      </w:r>
      <w:proofErr w:type="spellEnd"/>
      <w:r w:rsidR="00161D04">
        <w:rPr>
          <w:rStyle w:val="apple-converted-space"/>
          <w:rFonts w:ascii="Verdana" w:hAnsi="Verdana"/>
          <w:color w:val="000000"/>
          <w:sz w:val="20"/>
          <w:szCs w:val="20"/>
        </w:rPr>
        <w:t xml:space="preserve"> </w:t>
      </w:r>
      <w:r w:rsidRPr="00D53325">
        <w:rPr>
          <w:rFonts w:ascii="Verdana" w:hAnsi="Verdana"/>
          <w:color w:val="000000"/>
          <w:sz w:val="20"/>
          <w:szCs w:val="20"/>
        </w:rPr>
        <w:t>dalle ore 13.30 alle ore 14.30.</w:t>
      </w:r>
    </w:p>
    <w:p w:rsidR="00161D04" w:rsidRDefault="00960B69" w:rsidP="00D53325">
      <w:pPr>
        <w:pStyle w:val="NormaleWeb"/>
        <w:spacing w:before="0" w:beforeAutospacing="0" w:after="240" w:afterAutospacing="0" w:line="251" w:lineRule="atLeast"/>
        <w:rPr>
          <w:rFonts w:ascii="Verdana" w:hAnsi="Verdana"/>
          <w:color w:val="000000"/>
          <w:sz w:val="20"/>
          <w:szCs w:val="20"/>
        </w:rPr>
      </w:pPr>
      <w:r w:rsidRPr="00D53325">
        <w:rPr>
          <w:rStyle w:val="Enfasigrassetto"/>
          <w:rFonts w:ascii="Verdana" w:hAnsi="Verdana"/>
          <w:color w:val="000000"/>
          <w:sz w:val="20"/>
          <w:szCs w:val="20"/>
        </w:rPr>
        <w:t>Come devo organizzarmi per le foto alla cerimonia?</w:t>
      </w:r>
      <w:r w:rsidRPr="00D53325">
        <w:rPr>
          <w:rFonts w:ascii="Verdana" w:hAnsi="Verdana"/>
          <w:color w:val="000000"/>
          <w:sz w:val="20"/>
          <w:szCs w:val="20"/>
        </w:rPr>
        <w:br/>
        <w:t>È previsto dall’Ateneo un servizio fotografico della cerimonia. L’Ateneo invierà tramite mail ai laureati partecipanti gli scatti relativi alla consegna della loro pergamena. L’indirizzo mail utilizzato per l’invio dei file sarà quello comunicato dal laureato in fase di iscrizione alla cerimonia.</w:t>
      </w:r>
    </w:p>
    <w:p w:rsidR="006C04A2" w:rsidRPr="006C04A2" w:rsidRDefault="004E5CD9" w:rsidP="004E5CD9">
      <w:pPr>
        <w:pStyle w:val="NormaleWeb"/>
        <w:spacing w:before="0" w:beforeAutospacing="0" w:after="240" w:afterAutospacing="0" w:line="251" w:lineRule="atLeast"/>
        <w:rPr>
          <w:rFonts w:ascii="Arial" w:hAnsi="Arial" w:cs="Arial"/>
          <w:color w:val="222222"/>
          <w:sz w:val="19"/>
          <w:szCs w:val="19"/>
        </w:rPr>
      </w:pPr>
      <w:r w:rsidRPr="004E5CD9">
        <w:rPr>
          <w:rFonts w:ascii="Verdana" w:hAnsi="Verdana"/>
          <w:b/>
          <w:color w:val="000000"/>
          <w:sz w:val="20"/>
          <w:szCs w:val="20"/>
        </w:rPr>
        <w:t>I</w:t>
      </w:r>
      <w:r w:rsidR="006C04A2" w:rsidRPr="004E5CD9">
        <w:rPr>
          <w:rFonts w:ascii="Verdana" w:hAnsi="Verdana"/>
          <w:b/>
          <w:color w:val="000000"/>
          <w:sz w:val="20"/>
          <w:szCs w:val="20"/>
        </w:rPr>
        <w:t xml:space="preserve">l contributo di 56,00 euro </w:t>
      </w:r>
      <w:r w:rsidRPr="004E5CD9">
        <w:rPr>
          <w:rFonts w:ascii="Verdana" w:hAnsi="Verdana"/>
          <w:b/>
          <w:color w:val="000000"/>
          <w:sz w:val="20"/>
          <w:szCs w:val="20"/>
        </w:rPr>
        <w:t>può essere pagato solo</w:t>
      </w:r>
      <w:r w:rsidR="006C04A2" w:rsidRPr="004E5CD9">
        <w:rPr>
          <w:rFonts w:ascii="Verdana" w:hAnsi="Verdana"/>
          <w:b/>
          <w:color w:val="000000"/>
          <w:sz w:val="20"/>
          <w:szCs w:val="20"/>
        </w:rPr>
        <w:t xml:space="preserve"> con la carta di credito</w:t>
      </w:r>
      <w:r w:rsidRPr="004E5CD9">
        <w:rPr>
          <w:rFonts w:ascii="Verdana" w:hAnsi="Verdana"/>
          <w:b/>
          <w:color w:val="000000"/>
          <w:sz w:val="20"/>
          <w:szCs w:val="20"/>
        </w:rPr>
        <w:t>?</w:t>
      </w:r>
      <w:r w:rsidRPr="004E5CD9">
        <w:rPr>
          <w:rFonts w:ascii="Tahoma" w:hAnsi="Tahoma" w:cs="Tahoma"/>
          <w:b/>
          <w:color w:val="0B5394"/>
          <w:sz w:val="19"/>
          <w:szCs w:val="19"/>
        </w:rPr>
        <w:br/>
      </w:r>
      <w:r w:rsidRPr="004E5CD9">
        <w:rPr>
          <w:rFonts w:ascii="Verdana" w:hAnsi="Verdana"/>
          <w:color w:val="000000"/>
          <w:sz w:val="20"/>
          <w:szCs w:val="20"/>
        </w:rPr>
        <w:t xml:space="preserve">Sì, </w:t>
      </w:r>
      <w:r w:rsidR="006C04A2" w:rsidRPr="004E5CD9">
        <w:rPr>
          <w:rFonts w:ascii="Verdana" w:hAnsi="Verdana"/>
          <w:color w:val="000000"/>
          <w:sz w:val="20"/>
          <w:szCs w:val="20"/>
        </w:rPr>
        <w:t>non sono previste modalità di</w:t>
      </w:r>
      <w:r w:rsidRPr="004E5CD9">
        <w:rPr>
          <w:rFonts w:ascii="Verdana" w:hAnsi="Verdana"/>
          <w:color w:val="000000"/>
          <w:sz w:val="20"/>
          <w:szCs w:val="20"/>
        </w:rPr>
        <w:t xml:space="preserve"> </w:t>
      </w:r>
      <w:r w:rsidR="006C04A2" w:rsidRPr="004E5CD9">
        <w:rPr>
          <w:rFonts w:ascii="Verdana" w:hAnsi="Verdana"/>
          <w:color w:val="000000"/>
          <w:sz w:val="20"/>
          <w:szCs w:val="20"/>
        </w:rPr>
        <w:t>pagamento</w:t>
      </w:r>
      <w:r w:rsidRPr="004E5CD9">
        <w:rPr>
          <w:rFonts w:ascii="Verdana" w:hAnsi="Verdana"/>
          <w:color w:val="000000"/>
          <w:sz w:val="20"/>
          <w:szCs w:val="20"/>
        </w:rPr>
        <w:t xml:space="preserve"> </w:t>
      </w:r>
      <w:r w:rsidR="006C04A2" w:rsidRPr="004E5CD9">
        <w:rPr>
          <w:rFonts w:ascii="Verdana" w:hAnsi="Verdana"/>
          <w:color w:val="000000"/>
          <w:sz w:val="20"/>
          <w:szCs w:val="20"/>
        </w:rPr>
        <w:t>alternative alla</w:t>
      </w:r>
      <w:r w:rsidRPr="004E5CD9">
        <w:rPr>
          <w:rFonts w:ascii="Verdana" w:hAnsi="Verdana"/>
          <w:color w:val="000000"/>
          <w:sz w:val="20"/>
          <w:szCs w:val="20"/>
        </w:rPr>
        <w:t xml:space="preserve"> </w:t>
      </w:r>
      <w:r w:rsidR="006C04A2" w:rsidRPr="004E5CD9">
        <w:rPr>
          <w:rFonts w:ascii="Verdana" w:hAnsi="Verdana"/>
          <w:color w:val="000000"/>
          <w:sz w:val="20"/>
          <w:szCs w:val="20"/>
        </w:rPr>
        <w:t>carta</w:t>
      </w:r>
      <w:r w:rsidRPr="004E5CD9">
        <w:rPr>
          <w:rFonts w:ascii="Verdana" w:hAnsi="Verdana"/>
          <w:color w:val="000000"/>
          <w:sz w:val="20"/>
          <w:szCs w:val="20"/>
        </w:rPr>
        <w:t xml:space="preserve"> di credito, che peraltro </w:t>
      </w:r>
      <w:r w:rsidR="006C04A2" w:rsidRPr="004E5CD9">
        <w:rPr>
          <w:rFonts w:ascii="Verdana" w:hAnsi="Verdana"/>
          <w:color w:val="000000"/>
          <w:sz w:val="20"/>
          <w:szCs w:val="20"/>
        </w:rPr>
        <w:t>può essere anche una</w:t>
      </w:r>
      <w:r w:rsidRPr="004E5CD9">
        <w:rPr>
          <w:rFonts w:ascii="Verdana" w:hAnsi="Verdana"/>
          <w:color w:val="000000"/>
          <w:sz w:val="20"/>
          <w:szCs w:val="20"/>
        </w:rPr>
        <w:t xml:space="preserve"> </w:t>
      </w:r>
      <w:r w:rsidR="006C04A2" w:rsidRPr="004E5CD9">
        <w:rPr>
          <w:rFonts w:ascii="Verdana" w:hAnsi="Verdana"/>
          <w:color w:val="000000"/>
          <w:sz w:val="20"/>
          <w:szCs w:val="20"/>
        </w:rPr>
        <w:t>carta</w:t>
      </w:r>
      <w:r w:rsidRPr="004E5CD9">
        <w:rPr>
          <w:rFonts w:ascii="Verdana" w:hAnsi="Verdana"/>
          <w:color w:val="000000"/>
          <w:sz w:val="20"/>
          <w:szCs w:val="20"/>
        </w:rPr>
        <w:t xml:space="preserve"> </w:t>
      </w:r>
      <w:r w:rsidR="006C04A2" w:rsidRPr="004E5CD9">
        <w:rPr>
          <w:rFonts w:ascii="Verdana" w:hAnsi="Verdana"/>
          <w:color w:val="000000"/>
          <w:sz w:val="20"/>
          <w:szCs w:val="20"/>
        </w:rPr>
        <w:t>prepagata, utile per tutti i</w:t>
      </w:r>
      <w:r w:rsidRPr="004E5CD9">
        <w:rPr>
          <w:rFonts w:ascii="Verdana" w:hAnsi="Verdana"/>
          <w:color w:val="000000"/>
          <w:sz w:val="20"/>
          <w:szCs w:val="20"/>
        </w:rPr>
        <w:t xml:space="preserve"> </w:t>
      </w:r>
      <w:proofErr w:type="spellStart"/>
      <w:r w:rsidR="006C04A2" w:rsidRPr="004E5CD9">
        <w:rPr>
          <w:rFonts w:ascii="Verdana" w:hAnsi="Verdana"/>
          <w:color w:val="000000"/>
          <w:sz w:val="20"/>
          <w:szCs w:val="20"/>
        </w:rPr>
        <w:t>pagamenti</w:t>
      </w:r>
      <w:r w:rsidRPr="004E5CD9">
        <w:rPr>
          <w:rFonts w:ascii="Verdana" w:hAnsi="Verdana"/>
          <w:color w:val="000000"/>
          <w:sz w:val="20"/>
          <w:szCs w:val="20"/>
        </w:rPr>
        <w:t>online</w:t>
      </w:r>
      <w:proofErr w:type="spellEnd"/>
      <w:r w:rsidR="006C04A2" w:rsidRPr="004E5CD9">
        <w:rPr>
          <w:rFonts w:ascii="Verdana" w:hAnsi="Verdana"/>
          <w:color w:val="000000"/>
          <w:sz w:val="20"/>
          <w:szCs w:val="20"/>
        </w:rPr>
        <w:t>.</w:t>
      </w:r>
      <w:r w:rsidRPr="004E5CD9">
        <w:rPr>
          <w:rFonts w:ascii="Verdana" w:hAnsi="Verdana"/>
          <w:color w:val="000000"/>
          <w:sz w:val="20"/>
          <w:szCs w:val="20"/>
        </w:rPr>
        <w:br/>
        <w:t>I</w:t>
      </w:r>
      <w:r w:rsidR="006C04A2" w:rsidRPr="004E5CD9">
        <w:rPr>
          <w:rFonts w:ascii="Verdana" w:hAnsi="Verdana"/>
          <w:color w:val="000000"/>
          <w:sz w:val="20"/>
          <w:szCs w:val="20"/>
        </w:rPr>
        <w:t xml:space="preserve"> circuiti di credito accettati per i</w:t>
      </w:r>
      <w:r w:rsidRPr="004E5CD9">
        <w:rPr>
          <w:rFonts w:ascii="Verdana" w:hAnsi="Verdana"/>
          <w:color w:val="000000"/>
          <w:sz w:val="20"/>
          <w:szCs w:val="20"/>
        </w:rPr>
        <w:t xml:space="preserve"> pagamenti</w:t>
      </w:r>
      <w:r w:rsidR="006C04A2" w:rsidRPr="004E5CD9">
        <w:rPr>
          <w:rFonts w:ascii="Verdana" w:hAnsi="Verdana"/>
          <w:color w:val="000000"/>
          <w:sz w:val="20"/>
          <w:szCs w:val="20"/>
        </w:rPr>
        <w:t xml:space="preserve"> sono i seguenti:</w:t>
      </w:r>
      <w:r w:rsidRPr="004E5CD9">
        <w:rPr>
          <w:rFonts w:ascii="Verdana" w:hAnsi="Verdana"/>
          <w:color w:val="000000"/>
          <w:sz w:val="20"/>
          <w:szCs w:val="20"/>
        </w:rPr>
        <w:t xml:space="preserve"> VISA/VISA electron, </w:t>
      </w:r>
      <w:r w:rsidR="006C04A2" w:rsidRPr="004E5CD9">
        <w:rPr>
          <w:rFonts w:ascii="Verdana" w:hAnsi="Verdana"/>
          <w:color w:val="000000"/>
          <w:sz w:val="20"/>
          <w:szCs w:val="20"/>
        </w:rPr>
        <w:t>MASTERCARD</w:t>
      </w:r>
      <w:r w:rsidRPr="004E5CD9">
        <w:rPr>
          <w:rFonts w:ascii="Verdana" w:hAnsi="Verdana"/>
          <w:color w:val="000000"/>
          <w:sz w:val="20"/>
          <w:szCs w:val="20"/>
        </w:rPr>
        <w:t xml:space="preserve">, </w:t>
      </w:r>
      <w:r w:rsidR="006C04A2" w:rsidRPr="004E5CD9">
        <w:rPr>
          <w:rFonts w:ascii="Verdana" w:hAnsi="Verdana"/>
          <w:color w:val="000000"/>
          <w:sz w:val="20"/>
          <w:szCs w:val="20"/>
        </w:rPr>
        <w:t>AMERICAN EXPRESS</w:t>
      </w:r>
      <w:r w:rsidRPr="004E5CD9">
        <w:rPr>
          <w:rFonts w:ascii="Verdana" w:hAnsi="Verdana"/>
          <w:color w:val="000000"/>
          <w:sz w:val="20"/>
          <w:szCs w:val="20"/>
        </w:rPr>
        <w:t xml:space="preserve">, </w:t>
      </w:r>
      <w:r w:rsidR="006C04A2" w:rsidRPr="004E5CD9">
        <w:rPr>
          <w:rFonts w:ascii="Verdana" w:hAnsi="Verdana"/>
          <w:color w:val="000000"/>
          <w:sz w:val="20"/>
          <w:szCs w:val="20"/>
        </w:rPr>
        <w:t>DINERS</w:t>
      </w:r>
      <w:r w:rsidRPr="004E5CD9">
        <w:rPr>
          <w:rFonts w:ascii="Verdana" w:hAnsi="Verdana"/>
          <w:color w:val="000000"/>
          <w:sz w:val="20"/>
          <w:szCs w:val="20"/>
        </w:rPr>
        <w:t xml:space="preserve">, </w:t>
      </w:r>
      <w:r w:rsidR="006C04A2" w:rsidRPr="004E5CD9">
        <w:rPr>
          <w:rFonts w:ascii="Verdana" w:hAnsi="Verdana"/>
          <w:color w:val="000000"/>
          <w:sz w:val="20"/>
          <w:szCs w:val="20"/>
        </w:rPr>
        <w:t>MAESTRO</w:t>
      </w:r>
      <w:r w:rsidRPr="004E5CD9">
        <w:rPr>
          <w:rFonts w:ascii="Verdana" w:hAnsi="Verdana"/>
          <w:color w:val="000000"/>
          <w:sz w:val="20"/>
          <w:szCs w:val="20"/>
        </w:rPr>
        <w:t xml:space="preserve"> e </w:t>
      </w:r>
      <w:r w:rsidR="006C04A2" w:rsidRPr="004E5CD9">
        <w:rPr>
          <w:rFonts w:ascii="Verdana" w:hAnsi="Verdana"/>
          <w:color w:val="000000"/>
          <w:sz w:val="20"/>
          <w:szCs w:val="20"/>
        </w:rPr>
        <w:t>JCB</w:t>
      </w:r>
      <w:r w:rsidRPr="004E5CD9">
        <w:rPr>
          <w:rFonts w:ascii="Verdana" w:hAnsi="Verdana"/>
          <w:color w:val="000000"/>
          <w:sz w:val="20"/>
          <w:szCs w:val="20"/>
        </w:rPr>
        <w:t>.</w:t>
      </w:r>
    </w:p>
    <w:p w:rsidR="00661D0A" w:rsidRDefault="0021447D" w:rsidP="00D53325">
      <w:pPr>
        <w:pStyle w:val="NormaleWeb"/>
        <w:spacing w:before="0" w:beforeAutospacing="0" w:after="240" w:afterAutospacing="0" w:line="251" w:lineRule="atLeast"/>
        <w:rPr>
          <w:rFonts w:ascii="Verdana" w:hAnsi="Verdana"/>
          <w:color w:val="000000"/>
          <w:sz w:val="20"/>
          <w:szCs w:val="20"/>
        </w:rPr>
      </w:pPr>
      <w:r w:rsidRPr="00512858">
        <w:rPr>
          <w:rFonts w:ascii="Verdana" w:hAnsi="Verdana"/>
          <w:b/>
          <w:color w:val="000000"/>
          <w:sz w:val="20"/>
          <w:szCs w:val="20"/>
        </w:rPr>
        <w:t xml:space="preserve">Non riesco a completare il pagamento di 56,00 euro con </w:t>
      </w:r>
      <w:r w:rsidR="006C04A2" w:rsidRPr="00512858">
        <w:rPr>
          <w:rFonts w:ascii="Verdana" w:hAnsi="Verdana"/>
          <w:b/>
          <w:color w:val="000000"/>
          <w:sz w:val="20"/>
          <w:szCs w:val="20"/>
        </w:rPr>
        <w:t xml:space="preserve">la </w:t>
      </w:r>
      <w:r w:rsidRPr="00512858">
        <w:rPr>
          <w:rFonts w:ascii="Verdana" w:hAnsi="Verdana"/>
          <w:b/>
          <w:color w:val="000000"/>
          <w:sz w:val="20"/>
          <w:szCs w:val="20"/>
        </w:rPr>
        <w:t>carta di credito</w:t>
      </w:r>
      <w:r w:rsidR="004E5CD9" w:rsidRPr="00512858">
        <w:rPr>
          <w:rFonts w:ascii="Verdana" w:hAnsi="Verdana"/>
          <w:b/>
          <w:color w:val="000000"/>
          <w:sz w:val="20"/>
          <w:szCs w:val="20"/>
        </w:rPr>
        <w:t>, come posso fare?</w:t>
      </w:r>
      <w:r w:rsidR="004E5CD9">
        <w:rPr>
          <w:rFonts w:ascii="Verdana" w:hAnsi="Verdana"/>
          <w:color w:val="000000"/>
          <w:sz w:val="20"/>
          <w:szCs w:val="20"/>
        </w:rPr>
        <w:br/>
        <w:t xml:space="preserve">Verifica che </w:t>
      </w:r>
      <w:r w:rsidR="00F7737D">
        <w:rPr>
          <w:rFonts w:ascii="Verdana" w:hAnsi="Verdana"/>
          <w:color w:val="000000"/>
          <w:sz w:val="20"/>
          <w:szCs w:val="20"/>
        </w:rPr>
        <w:t>i dati richiesti per il pagamento siano gli stessi riportati sulla carta di credito: se stai utilizzando la carta intestata ad un'altra persona (es. un genitore, un amico) dovrai indicare i</w:t>
      </w:r>
      <w:r w:rsidR="00661D0A">
        <w:rPr>
          <w:rFonts w:ascii="Verdana" w:hAnsi="Verdana"/>
          <w:color w:val="000000"/>
          <w:sz w:val="20"/>
          <w:szCs w:val="20"/>
        </w:rPr>
        <w:t>l</w:t>
      </w:r>
      <w:r w:rsidR="00F7737D">
        <w:rPr>
          <w:rFonts w:ascii="Verdana" w:hAnsi="Verdana"/>
          <w:color w:val="000000"/>
          <w:sz w:val="20"/>
          <w:szCs w:val="20"/>
        </w:rPr>
        <w:t xml:space="preserve"> </w:t>
      </w:r>
      <w:r w:rsidR="00661D0A">
        <w:rPr>
          <w:rFonts w:ascii="Verdana" w:hAnsi="Verdana"/>
          <w:color w:val="000000"/>
          <w:sz w:val="20"/>
          <w:szCs w:val="20"/>
        </w:rPr>
        <w:t>suo nominativo</w:t>
      </w:r>
      <w:r w:rsidR="00F7737D">
        <w:rPr>
          <w:rFonts w:ascii="Verdana" w:hAnsi="Verdana"/>
          <w:color w:val="000000"/>
          <w:sz w:val="20"/>
          <w:szCs w:val="20"/>
        </w:rPr>
        <w:t xml:space="preserve"> </w:t>
      </w:r>
      <w:r w:rsidR="00661D0A">
        <w:rPr>
          <w:rFonts w:ascii="Verdana" w:hAnsi="Verdana"/>
          <w:color w:val="000000"/>
          <w:sz w:val="20"/>
          <w:szCs w:val="20"/>
        </w:rPr>
        <w:t>quando vengono richiesti i dati relativi all’intestatario della carta</w:t>
      </w:r>
      <w:r w:rsidR="00F7737D">
        <w:rPr>
          <w:rFonts w:ascii="Verdana" w:hAnsi="Verdana"/>
          <w:color w:val="000000"/>
          <w:sz w:val="20"/>
          <w:szCs w:val="20"/>
        </w:rPr>
        <w:t>.</w:t>
      </w:r>
    </w:p>
    <w:p w:rsidR="0043155F" w:rsidRPr="0043155F" w:rsidRDefault="0043155F" w:rsidP="0021447D">
      <w:pPr>
        <w:spacing w:after="240" w:line="251" w:lineRule="atLeast"/>
        <w:rPr>
          <w:rFonts w:ascii="Verdana" w:hAnsi="Verdana"/>
          <w:color w:val="000000"/>
          <w:sz w:val="20"/>
          <w:szCs w:val="20"/>
        </w:rPr>
      </w:pPr>
      <w:r w:rsidRPr="0043155F">
        <w:rPr>
          <w:rStyle w:val="Enfasigrassetto"/>
          <w:rFonts w:ascii="Verdana" w:hAnsi="Verdana"/>
          <w:color w:val="000000"/>
          <w:sz w:val="20"/>
          <w:szCs w:val="20"/>
        </w:rPr>
        <w:t xml:space="preserve">Non </w:t>
      </w:r>
      <w:r w:rsidRPr="00161D04">
        <w:rPr>
          <w:rStyle w:val="Enfasigrassetto"/>
          <w:rFonts w:ascii="Verdana" w:hAnsi="Verdana"/>
          <w:color w:val="000000"/>
          <w:sz w:val="20"/>
          <w:szCs w:val="20"/>
        </w:rPr>
        <w:t>riesco ad accedere all’apply per la consegna della pergamena</w:t>
      </w:r>
      <w:r w:rsidRPr="00161D04">
        <w:rPr>
          <w:rFonts w:ascii="Verdana" w:hAnsi="Verdana"/>
          <w:color w:val="000000"/>
          <w:sz w:val="20"/>
          <w:szCs w:val="20"/>
        </w:rPr>
        <w:br/>
      </w:r>
      <w:r w:rsidRPr="0021447D">
        <w:rPr>
          <w:rFonts w:ascii="Verdana" w:hAnsi="Verdana"/>
          <w:color w:val="000000"/>
          <w:sz w:val="20"/>
          <w:szCs w:val="20"/>
        </w:rPr>
        <w:t>L’accesso all’apply è riservato a coloro che hanno conseguito il titolo nel periodo ottobre 2015-marzo</w:t>
      </w:r>
      <w:r w:rsidRPr="006C04A2">
        <w:rPr>
          <w:rFonts w:ascii="Verdana" w:hAnsi="Verdana"/>
          <w:color w:val="000000"/>
          <w:sz w:val="20"/>
          <w:szCs w:val="20"/>
        </w:rPr>
        <w:t xml:space="preserve"> </w:t>
      </w:r>
      <w:r w:rsidRPr="004E5CD9">
        <w:rPr>
          <w:rFonts w:ascii="Verdana" w:hAnsi="Verdana"/>
          <w:color w:val="000000"/>
          <w:sz w:val="20"/>
          <w:szCs w:val="20"/>
        </w:rPr>
        <w:t xml:space="preserve">2016 per i corsi di laurea dei seguenti dipartimenti/centri: </w:t>
      </w:r>
      <w:r w:rsidRPr="004E5CD9">
        <w:rPr>
          <w:rFonts w:ascii="Verdana" w:eastAsia="Times New Roman" w:hAnsi="Verdana" w:cs="Times New Roman"/>
          <w:color w:val="000000"/>
          <w:sz w:val="20"/>
          <w:szCs w:val="20"/>
          <w:lang w:eastAsia="it-IT"/>
        </w:rPr>
        <w:t>Ingegneria Civile, Ambientale e Meccanica</w:t>
      </w:r>
      <w:r w:rsidRPr="003D6777">
        <w:rPr>
          <w:rFonts w:ascii="Verdana" w:eastAsia="Times New Roman" w:hAnsi="Verdana" w:cs="Times New Roman"/>
          <w:color w:val="000000"/>
          <w:sz w:val="20"/>
          <w:szCs w:val="20"/>
          <w:lang w:eastAsia="it-IT"/>
        </w:rPr>
        <w:t>, Ingegneria e Scienza dell’Informazione, Ingegneria Industriale, Fisica</w:t>
      </w:r>
      <w:r w:rsidRPr="0043155F">
        <w:rPr>
          <w:rFonts w:ascii="Verdana" w:eastAsia="Times New Roman" w:hAnsi="Verdana" w:cs="Times New Roman"/>
          <w:color w:val="000000"/>
          <w:sz w:val="20"/>
          <w:szCs w:val="20"/>
          <w:lang w:eastAsia="it-IT"/>
        </w:rPr>
        <w:t>, Matematica, Psicologia e Scienze Cognitive, CIBIO - Centro di Biologia Integrata, Lettere e Filosofia, Sociologia e Ricerca Sociale. Se non riesci ad accedere all’apply, significa che non soddisfi questo criterio.</w:t>
      </w:r>
    </w:p>
    <w:p w:rsidR="0043155F" w:rsidRDefault="00423A37" w:rsidP="00423A37">
      <w:pPr>
        <w:pStyle w:val="NormaleWeb"/>
        <w:spacing w:before="0" w:beforeAutospacing="0" w:after="240" w:afterAutospacing="0" w:line="251" w:lineRule="atLeast"/>
        <w:rPr>
          <w:rFonts w:ascii="Verdana" w:hAnsi="Verdana"/>
          <w:color w:val="000000"/>
          <w:sz w:val="20"/>
          <w:szCs w:val="20"/>
        </w:rPr>
      </w:pPr>
      <w:r w:rsidRPr="00D53325">
        <w:rPr>
          <w:rStyle w:val="Enfasigrassetto"/>
          <w:rFonts w:ascii="Verdana" w:hAnsi="Verdana"/>
          <w:color w:val="000000"/>
          <w:sz w:val="20"/>
          <w:szCs w:val="20"/>
        </w:rPr>
        <w:t xml:space="preserve">Non ho compilato l’apply per la consegna della pergamena. Posso comunque </w:t>
      </w:r>
      <w:r>
        <w:rPr>
          <w:rStyle w:val="Enfasigrassetto"/>
          <w:rFonts w:ascii="Verdana" w:hAnsi="Verdana"/>
          <w:color w:val="000000"/>
          <w:sz w:val="20"/>
          <w:szCs w:val="20"/>
        </w:rPr>
        <w:t>partecipare alla cerimonia?</w:t>
      </w:r>
      <w:r w:rsidRPr="00D53325">
        <w:rPr>
          <w:rStyle w:val="Enfasigrassetto"/>
          <w:rFonts w:ascii="Verdana" w:hAnsi="Verdana"/>
          <w:color w:val="000000"/>
          <w:sz w:val="20"/>
          <w:szCs w:val="20"/>
        </w:rPr>
        <w:t xml:space="preserve"> </w:t>
      </w:r>
      <w:r w:rsidRPr="00D53325">
        <w:rPr>
          <w:rFonts w:ascii="Verdana" w:hAnsi="Verdana"/>
          <w:color w:val="000000"/>
          <w:sz w:val="20"/>
          <w:szCs w:val="20"/>
        </w:rPr>
        <w:br/>
      </w:r>
      <w:r>
        <w:rPr>
          <w:rFonts w:ascii="Verdana" w:hAnsi="Verdana"/>
          <w:color w:val="000000"/>
          <w:sz w:val="20"/>
          <w:szCs w:val="20"/>
        </w:rPr>
        <w:t xml:space="preserve">No, </w:t>
      </w:r>
      <w:r w:rsidR="0043155F">
        <w:rPr>
          <w:rFonts w:ascii="Verdana" w:hAnsi="Verdana"/>
          <w:color w:val="000000"/>
          <w:sz w:val="20"/>
          <w:szCs w:val="20"/>
        </w:rPr>
        <w:t>non</w:t>
      </w:r>
      <w:r w:rsidRPr="00D53325">
        <w:rPr>
          <w:rFonts w:ascii="Verdana" w:hAnsi="Verdana"/>
          <w:color w:val="000000"/>
          <w:sz w:val="20"/>
          <w:szCs w:val="20"/>
        </w:rPr>
        <w:t xml:space="preserve"> è possibile </w:t>
      </w:r>
      <w:proofErr w:type="spellStart"/>
      <w:r w:rsidR="0043155F">
        <w:rPr>
          <w:rFonts w:ascii="Verdana" w:hAnsi="Verdana"/>
          <w:color w:val="000000"/>
          <w:sz w:val="20"/>
          <w:szCs w:val="20"/>
        </w:rPr>
        <w:t>parteciapre</w:t>
      </w:r>
      <w:proofErr w:type="spellEnd"/>
      <w:r w:rsidR="0043155F">
        <w:rPr>
          <w:rFonts w:ascii="Verdana" w:hAnsi="Verdana"/>
          <w:color w:val="000000"/>
          <w:sz w:val="20"/>
          <w:szCs w:val="20"/>
        </w:rPr>
        <w:t xml:space="preserve"> alla cerimonia senza aver effettuato l’iscrizione tramite apply.</w:t>
      </w:r>
    </w:p>
    <w:p w:rsidR="00960B69" w:rsidRDefault="00960B69" w:rsidP="00D53325">
      <w:pPr>
        <w:pStyle w:val="NormaleWeb"/>
        <w:spacing w:before="0" w:beforeAutospacing="0" w:after="240" w:afterAutospacing="0" w:line="251" w:lineRule="atLeast"/>
        <w:rPr>
          <w:rFonts w:ascii="Verdana" w:hAnsi="Verdana"/>
          <w:color w:val="000000"/>
          <w:sz w:val="20"/>
          <w:szCs w:val="20"/>
        </w:rPr>
      </w:pPr>
      <w:r w:rsidRPr="00D53325">
        <w:rPr>
          <w:rStyle w:val="Enfasigrassetto"/>
          <w:rFonts w:ascii="Verdana" w:hAnsi="Verdana"/>
          <w:color w:val="000000"/>
          <w:sz w:val="20"/>
          <w:szCs w:val="20"/>
        </w:rPr>
        <w:t>Non ho compilato l’apply per la consegna della pergamena. Posso comunque ricevere la pergamena?</w:t>
      </w:r>
      <w:r w:rsidRPr="00D53325">
        <w:rPr>
          <w:rFonts w:ascii="Verdana" w:hAnsi="Verdana"/>
          <w:color w:val="000000"/>
          <w:sz w:val="20"/>
          <w:szCs w:val="20"/>
        </w:rPr>
        <w:br/>
        <w:t>Sì è possibile ricevere la pergamena. La richiesta dovrà essere fatta direttamente all'Ufficio supporto studenti del proprio corso di studio. Si ricorda che il rilascio della pergamena è subordinato al pagamento di 56,00 euro (contributo per la stampa e marca da bollo).</w:t>
      </w:r>
    </w:p>
    <w:p w:rsidR="00305272" w:rsidRDefault="001337A8" w:rsidP="00D53325"/>
    <w:sectPr w:rsidR="00305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91"/>
    <w:multiLevelType w:val="multilevel"/>
    <w:tmpl w:val="FCA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8722C"/>
    <w:multiLevelType w:val="multilevel"/>
    <w:tmpl w:val="7FC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A45D0"/>
    <w:multiLevelType w:val="multilevel"/>
    <w:tmpl w:val="F286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D52F04"/>
    <w:multiLevelType w:val="multilevel"/>
    <w:tmpl w:val="DCBA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087E21"/>
    <w:multiLevelType w:val="multilevel"/>
    <w:tmpl w:val="251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212DD7"/>
    <w:multiLevelType w:val="multilevel"/>
    <w:tmpl w:val="BF6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EA7CA3"/>
    <w:multiLevelType w:val="multilevel"/>
    <w:tmpl w:val="8BC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69"/>
    <w:rsid w:val="001337A8"/>
    <w:rsid w:val="00144358"/>
    <w:rsid w:val="00161D04"/>
    <w:rsid w:val="0021447D"/>
    <w:rsid w:val="00343481"/>
    <w:rsid w:val="003D6777"/>
    <w:rsid w:val="00423A37"/>
    <w:rsid w:val="0043155F"/>
    <w:rsid w:val="004E5CD9"/>
    <w:rsid w:val="00512858"/>
    <w:rsid w:val="00661D0A"/>
    <w:rsid w:val="006C04A2"/>
    <w:rsid w:val="00960B69"/>
    <w:rsid w:val="0096152A"/>
    <w:rsid w:val="00D53325"/>
    <w:rsid w:val="00F7737D"/>
    <w:rsid w:val="00F87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60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0B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60B69"/>
  </w:style>
  <w:style w:type="character" w:styleId="Enfasigrassetto">
    <w:name w:val="Strong"/>
    <w:basedOn w:val="Carpredefinitoparagrafo"/>
    <w:uiPriority w:val="22"/>
    <w:qFormat/>
    <w:rsid w:val="00960B69"/>
    <w:rPr>
      <w:b/>
      <w:bCs/>
    </w:rPr>
  </w:style>
  <w:style w:type="character" w:styleId="Collegamentoipertestuale">
    <w:name w:val="Hyperlink"/>
    <w:basedOn w:val="Carpredefinitoparagrafo"/>
    <w:uiPriority w:val="99"/>
    <w:semiHidden/>
    <w:unhideWhenUsed/>
    <w:rsid w:val="00960B69"/>
    <w:rPr>
      <w:color w:val="0000FF"/>
      <w:u w:val="single"/>
    </w:rPr>
  </w:style>
  <w:style w:type="character" w:customStyle="1" w:styleId="Titolo1Carattere">
    <w:name w:val="Titolo 1 Carattere"/>
    <w:basedOn w:val="Carpredefinitoparagrafo"/>
    <w:link w:val="Titolo1"/>
    <w:uiPriority w:val="9"/>
    <w:rsid w:val="00960B69"/>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960B69"/>
    <w:rPr>
      <w:i/>
      <w:iCs/>
    </w:rPr>
  </w:style>
  <w:style w:type="paragraph" w:styleId="Testofumetto">
    <w:name w:val="Balloon Text"/>
    <w:basedOn w:val="Normale"/>
    <w:link w:val="TestofumettoCarattere"/>
    <w:uiPriority w:val="99"/>
    <w:semiHidden/>
    <w:unhideWhenUsed/>
    <w:rsid w:val="009615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52A"/>
    <w:rPr>
      <w:rFonts w:ascii="Tahoma" w:hAnsi="Tahoma" w:cs="Tahoma"/>
      <w:sz w:val="16"/>
      <w:szCs w:val="16"/>
    </w:rPr>
  </w:style>
  <w:style w:type="character" w:styleId="Rimandocommento">
    <w:name w:val="annotation reference"/>
    <w:basedOn w:val="Carpredefinitoparagrafo"/>
    <w:uiPriority w:val="99"/>
    <w:semiHidden/>
    <w:unhideWhenUsed/>
    <w:rsid w:val="00423A37"/>
    <w:rPr>
      <w:sz w:val="16"/>
      <w:szCs w:val="16"/>
    </w:rPr>
  </w:style>
  <w:style w:type="paragraph" w:styleId="Testocommento">
    <w:name w:val="annotation text"/>
    <w:basedOn w:val="Normale"/>
    <w:link w:val="TestocommentoCarattere"/>
    <w:uiPriority w:val="99"/>
    <w:semiHidden/>
    <w:unhideWhenUsed/>
    <w:rsid w:val="00423A3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3A37"/>
    <w:rPr>
      <w:sz w:val="20"/>
      <w:szCs w:val="20"/>
    </w:rPr>
  </w:style>
  <w:style w:type="paragraph" w:styleId="Soggettocommento">
    <w:name w:val="annotation subject"/>
    <w:basedOn w:val="Testocommento"/>
    <w:next w:val="Testocommento"/>
    <w:link w:val="SoggettocommentoCarattere"/>
    <w:uiPriority w:val="99"/>
    <w:semiHidden/>
    <w:unhideWhenUsed/>
    <w:rsid w:val="00423A37"/>
    <w:rPr>
      <w:b/>
      <w:bCs/>
    </w:rPr>
  </w:style>
  <w:style w:type="character" w:customStyle="1" w:styleId="SoggettocommentoCarattere">
    <w:name w:val="Soggetto commento Carattere"/>
    <w:basedOn w:val="TestocommentoCarattere"/>
    <w:link w:val="Soggettocommento"/>
    <w:uiPriority w:val="99"/>
    <w:semiHidden/>
    <w:rsid w:val="00423A37"/>
    <w:rPr>
      <w:b/>
      <w:bCs/>
      <w:sz w:val="20"/>
      <w:szCs w:val="20"/>
    </w:rPr>
  </w:style>
  <w:style w:type="character" w:customStyle="1" w:styleId="il">
    <w:name w:val="il"/>
    <w:basedOn w:val="Carpredefinitoparagrafo"/>
    <w:rsid w:val="006C04A2"/>
  </w:style>
  <w:style w:type="character" w:styleId="Enfasiintensa">
    <w:name w:val="Intense Emphasis"/>
    <w:basedOn w:val="Carpredefinitoparagrafo"/>
    <w:uiPriority w:val="21"/>
    <w:qFormat/>
    <w:rsid w:val="0051285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60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0B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60B69"/>
  </w:style>
  <w:style w:type="character" w:styleId="Enfasigrassetto">
    <w:name w:val="Strong"/>
    <w:basedOn w:val="Carpredefinitoparagrafo"/>
    <w:uiPriority w:val="22"/>
    <w:qFormat/>
    <w:rsid w:val="00960B69"/>
    <w:rPr>
      <w:b/>
      <w:bCs/>
    </w:rPr>
  </w:style>
  <w:style w:type="character" w:styleId="Collegamentoipertestuale">
    <w:name w:val="Hyperlink"/>
    <w:basedOn w:val="Carpredefinitoparagrafo"/>
    <w:uiPriority w:val="99"/>
    <w:semiHidden/>
    <w:unhideWhenUsed/>
    <w:rsid w:val="00960B69"/>
    <w:rPr>
      <w:color w:val="0000FF"/>
      <w:u w:val="single"/>
    </w:rPr>
  </w:style>
  <w:style w:type="character" w:customStyle="1" w:styleId="Titolo1Carattere">
    <w:name w:val="Titolo 1 Carattere"/>
    <w:basedOn w:val="Carpredefinitoparagrafo"/>
    <w:link w:val="Titolo1"/>
    <w:uiPriority w:val="9"/>
    <w:rsid w:val="00960B69"/>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960B69"/>
    <w:rPr>
      <w:i/>
      <w:iCs/>
    </w:rPr>
  </w:style>
  <w:style w:type="paragraph" w:styleId="Testofumetto">
    <w:name w:val="Balloon Text"/>
    <w:basedOn w:val="Normale"/>
    <w:link w:val="TestofumettoCarattere"/>
    <w:uiPriority w:val="99"/>
    <w:semiHidden/>
    <w:unhideWhenUsed/>
    <w:rsid w:val="009615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52A"/>
    <w:rPr>
      <w:rFonts w:ascii="Tahoma" w:hAnsi="Tahoma" w:cs="Tahoma"/>
      <w:sz w:val="16"/>
      <w:szCs w:val="16"/>
    </w:rPr>
  </w:style>
  <w:style w:type="character" w:styleId="Rimandocommento">
    <w:name w:val="annotation reference"/>
    <w:basedOn w:val="Carpredefinitoparagrafo"/>
    <w:uiPriority w:val="99"/>
    <w:semiHidden/>
    <w:unhideWhenUsed/>
    <w:rsid w:val="00423A37"/>
    <w:rPr>
      <w:sz w:val="16"/>
      <w:szCs w:val="16"/>
    </w:rPr>
  </w:style>
  <w:style w:type="paragraph" w:styleId="Testocommento">
    <w:name w:val="annotation text"/>
    <w:basedOn w:val="Normale"/>
    <w:link w:val="TestocommentoCarattere"/>
    <w:uiPriority w:val="99"/>
    <w:semiHidden/>
    <w:unhideWhenUsed/>
    <w:rsid w:val="00423A3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3A37"/>
    <w:rPr>
      <w:sz w:val="20"/>
      <w:szCs w:val="20"/>
    </w:rPr>
  </w:style>
  <w:style w:type="paragraph" w:styleId="Soggettocommento">
    <w:name w:val="annotation subject"/>
    <w:basedOn w:val="Testocommento"/>
    <w:next w:val="Testocommento"/>
    <w:link w:val="SoggettocommentoCarattere"/>
    <w:uiPriority w:val="99"/>
    <w:semiHidden/>
    <w:unhideWhenUsed/>
    <w:rsid w:val="00423A37"/>
    <w:rPr>
      <w:b/>
      <w:bCs/>
    </w:rPr>
  </w:style>
  <w:style w:type="character" w:customStyle="1" w:styleId="SoggettocommentoCarattere">
    <w:name w:val="Soggetto commento Carattere"/>
    <w:basedOn w:val="TestocommentoCarattere"/>
    <w:link w:val="Soggettocommento"/>
    <w:uiPriority w:val="99"/>
    <w:semiHidden/>
    <w:rsid w:val="00423A37"/>
    <w:rPr>
      <w:b/>
      <w:bCs/>
      <w:sz w:val="20"/>
      <w:szCs w:val="20"/>
    </w:rPr>
  </w:style>
  <w:style w:type="character" w:customStyle="1" w:styleId="il">
    <w:name w:val="il"/>
    <w:basedOn w:val="Carpredefinitoparagrafo"/>
    <w:rsid w:val="006C04A2"/>
  </w:style>
  <w:style w:type="character" w:styleId="Enfasiintensa">
    <w:name w:val="Intense Emphasis"/>
    <w:basedOn w:val="Carpredefinitoparagrafo"/>
    <w:uiPriority w:val="21"/>
    <w:qFormat/>
    <w:rsid w:val="0051285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24">
      <w:bodyDiv w:val="1"/>
      <w:marLeft w:val="0"/>
      <w:marRight w:val="0"/>
      <w:marTop w:val="0"/>
      <w:marBottom w:val="0"/>
      <w:divBdr>
        <w:top w:val="none" w:sz="0" w:space="0" w:color="auto"/>
        <w:left w:val="none" w:sz="0" w:space="0" w:color="auto"/>
        <w:bottom w:val="none" w:sz="0" w:space="0" w:color="auto"/>
        <w:right w:val="none" w:sz="0" w:space="0" w:color="auto"/>
      </w:divBdr>
      <w:divsChild>
        <w:div w:id="2052262786">
          <w:marLeft w:val="0"/>
          <w:marRight w:val="0"/>
          <w:marTop w:val="0"/>
          <w:marBottom w:val="0"/>
          <w:divBdr>
            <w:top w:val="none" w:sz="0" w:space="0" w:color="auto"/>
            <w:left w:val="none" w:sz="0" w:space="0" w:color="auto"/>
            <w:bottom w:val="none" w:sz="0" w:space="0" w:color="auto"/>
            <w:right w:val="none" w:sz="0" w:space="0" w:color="auto"/>
          </w:divBdr>
          <w:divsChild>
            <w:div w:id="561867773">
              <w:marLeft w:val="0"/>
              <w:marRight w:val="0"/>
              <w:marTop w:val="0"/>
              <w:marBottom w:val="0"/>
              <w:divBdr>
                <w:top w:val="none" w:sz="0" w:space="0" w:color="auto"/>
                <w:left w:val="none" w:sz="0" w:space="0" w:color="auto"/>
                <w:bottom w:val="none" w:sz="0" w:space="0" w:color="auto"/>
                <w:right w:val="none" w:sz="0" w:space="0" w:color="auto"/>
              </w:divBdr>
              <w:divsChild>
                <w:div w:id="13208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4171">
      <w:bodyDiv w:val="1"/>
      <w:marLeft w:val="0"/>
      <w:marRight w:val="0"/>
      <w:marTop w:val="0"/>
      <w:marBottom w:val="0"/>
      <w:divBdr>
        <w:top w:val="none" w:sz="0" w:space="0" w:color="auto"/>
        <w:left w:val="none" w:sz="0" w:space="0" w:color="auto"/>
        <w:bottom w:val="none" w:sz="0" w:space="0" w:color="auto"/>
        <w:right w:val="none" w:sz="0" w:space="0" w:color="auto"/>
      </w:divBdr>
      <w:divsChild>
        <w:div w:id="716512325">
          <w:marLeft w:val="0"/>
          <w:marRight w:val="0"/>
          <w:marTop w:val="0"/>
          <w:marBottom w:val="0"/>
          <w:divBdr>
            <w:top w:val="none" w:sz="0" w:space="0" w:color="auto"/>
            <w:left w:val="none" w:sz="0" w:space="0" w:color="auto"/>
            <w:bottom w:val="none" w:sz="0" w:space="0" w:color="auto"/>
            <w:right w:val="none" w:sz="0" w:space="0" w:color="auto"/>
          </w:divBdr>
        </w:div>
        <w:div w:id="591861495">
          <w:marLeft w:val="0"/>
          <w:marRight w:val="0"/>
          <w:marTop w:val="0"/>
          <w:marBottom w:val="0"/>
          <w:divBdr>
            <w:top w:val="none" w:sz="0" w:space="0" w:color="auto"/>
            <w:left w:val="none" w:sz="0" w:space="0" w:color="auto"/>
            <w:bottom w:val="none" w:sz="0" w:space="0" w:color="auto"/>
            <w:right w:val="none" w:sz="0" w:space="0" w:color="auto"/>
          </w:divBdr>
        </w:div>
        <w:div w:id="214436922">
          <w:marLeft w:val="0"/>
          <w:marRight w:val="0"/>
          <w:marTop w:val="0"/>
          <w:marBottom w:val="0"/>
          <w:divBdr>
            <w:top w:val="none" w:sz="0" w:space="0" w:color="auto"/>
            <w:left w:val="none" w:sz="0" w:space="0" w:color="auto"/>
            <w:bottom w:val="none" w:sz="0" w:space="0" w:color="auto"/>
            <w:right w:val="none" w:sz="0" w:space="0" w:color="auto"/>
          </w:divBdr>
        </w:div>
        <w:div w:id="194731792">
          <w:marLeft w:val="0"/>
          <w:marRight w:val="0"/>
          <w:marTop w:val="0"/>
          <w:marBottom w:val="0"/>
          <w:divBdr>
            <w:top w:val="none" w:sz="0" w:space="0" w:color="auto"/>
            <w:left w:val="none" w:sz="0" w:space="0" w:color="auto"/>
            <w:bottom w:val="none" w:sz="0" w:space="0" w:color="auto"/>
            <w:right w:val="none" w:sz="0" w:space="0" w:color="auto"/>
          </w:divBdr>
        </w:div>
        <w:div w:id="132021620">
          <w:marLeft w:val="0"/>
          <w:marRight w:val="0"/>
          <w:marTop w:val="0"/>
          <w:marBottom w:val="0"/>
          <w:divBdr>
            <w:top w:val="none" w:sz="0" w:space="0" w:color="auto"/>
            <w:left w:val="none" w:sz="0" w:space="0" w:color="auto"/>
            <w:bottom w:val="none" w:sz="0" w:space="0" w:color="auto"/>
            <w:right w:val="none" w:sz="0" w:space="0" w:color="auto"/>
          </w:divBdr>
          <w:divsChild>
            <w:div w:id="18211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5943">
      <w:bodyDiv w:val="1"/>
      <w:marLeft w:val="0"/>
      <w:marRight w:val="0"/>
      <w:marTop w:val="0"/>
      <w:marBottom w:val="0"/>
      <w:divBdr>
        <w:top w:val="none" w:sz="0" w:space="0" w:color="auto"/>
        <w:left w:val="none" w:sz="0" w:space="0" w:color="auto"/>
        <w:bottom w:val="none" w:sz="0" w:space="0" w:color="auto"/>
        <w:right w:val="none" w:sz="0" w:space="0" w:color="auto"/>
      </w:divBdr>
      <w:divsChild>
        <w:div w:id="2064524902">
          <w:marLeft w:val="0"/>
          <w:marRight w:val="0"/>
          <w:marTop w:val="0"/>
          <w:marBottom w:val="0"/>
          <w:divBdr>
            <w:top w:val="none" w:sz="0" w:space="0" w:color="auto"/>
            <w:left w:val="none" w:sz="0" w:space="0" w:color="auto"/>
            <w:bottom w:val="none" w:sz="0" w:space="0" w:color="auto"/>
            <w:right w:val="none" w:sz="0" w:space="0" w:color="auto"/>
          </w:divBdr>
          <w:divsChild>
            <w:div w:id="931402580">
              <w:marLeft w:val="0"/>
              <w:marRight w:val="0"/>
              <w:marTop w:val="0"/>
              <w:marBottom w:val="0"/>
              <w:divBdr>
                <w:top w:val="none" w:sz="0" w:space="0" w:color="auto"/>
                <w:left w:val="none" w:sz="0" w:space="0" w:color="auto"/>
                <w:bottom w:val="none" w:sz="0" w:space="0" w:color="auto"/>
                <w:right w:val="none" w:sz="0" w:space="0" w:color="auto"/>
              </w:divBdr>
              <w:divsChild>
                <w:div w:id="4172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7235">
      <w:bodyDiv w:val="1"/>
      <w:marLeft w:val="0"/>
      <w:marRight w:val="0"/>
      <w:marTop w:val="0"/>
      <w:marBottom w:val="0"/>
      <w:divBdr>
        <w:top w:val="none" w:sz="0" w:space="0" w:color="auto"/>
        <w:left w:val="none" w:sz="0" w:space="0" w:color="auto"/>
        <w:bottom w:val="none" w:sz="0" w:space="0" w:color="auto"/>
        <w:right w:val="none" w:sz="0" w:space="0" w:color="auto"/>
      </w:divBdr>
      <w:divsChild>
        <w:div w:id="1436292730">
          <w:marLeft w:val="0"/>
          <w:marRight w:val="0"/>
          <w:marTop w:val="0"/>
          <w:marBottom w:val="0"/>
          <w:divBdr>
            <w:top w:val="none" w:sz="0" w:space="0" w:color="auto"/>
            <w:left w:val="none" w:sz="0" w:space="0" w:color="auto"/>
            <w:bottom w:val="none" w:sz="0" w:space="0" w:color="auto"/>
            <w:right w:val="none" w:sz="0" w:space="0" w:color="auto"/>
          </w:divBdr>
          <w:divsChild>
            <w:div w:id="1635797359">
              <w:marLeft w:val="0"/>
              <w:marRight w:val="0"/>
              <w:marTop w:val="0"/>
              <w:marBottom w:val="0"/>
              <w:divBdr>
                <w:top w:val="none" w:sz="0" w:space="0" w:color="auto"/>
                <w:left w:val="none" w:sz="0" w:space="0" w:color="auto"/>
                <w:bottom w:val="none" w:sz="0" w:space="0" w:color="auto"/>
                <w:right w:val="none" w:sz="0" w:space="0" w:color="auto"/>
              </w:divBdr>
              <w:divsChild>
                <w:div w:id="13459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8346">
      <w:bodyDiv w:val="1"/>
      <w:marLeft w:val="0"/>
      <w:marRight w:val="0"/>
      <w:marTop w:val="0"/>
      <w:marBottom w:val="0"/>
      <w:divBdr>
        <w:top w:val="none" w:sz="0" w:space="0" w:color="auto"/>
        <w:left w:val="none" w:sz="0" w:space="0" w:color="auto"/>
        <w:bottom w:val="none" w:sz="0" w:space="0" w:color="auto"/>
        <w:right w:val="none" w:sz="0" w:space="0" w:color="auto"/>
      </w:divBdr>
      <w:divsChild>
        <w:div w:id="1988892816">
          <w:marLeft w:val="0"/>
          <w:marRight w:val="0"/>
          <w:marTop w:val="0"/>
          <w:marBottom w:val="0"/>
          <w:divBdr>
            <w:top w:val="none" w:sz="0" w:space="0" w:color="auto"/>
            <w:left w:val="none" w:sz="0" w:space="0" w:color="auto"/>
            <w:bottom w:val="none" w:sz="0" w:space="0" w:color="auto"/>
            <w:right w:val="none" w:sz="0" w:space="0" w:color="auto"/>
          </w:divBdr>
          <w:divsChild>
            <w:div w:id="1576476941">
              <w:marLeft w:val="0"/>
              <w:marRight w:val="0"/>
              <w:marTop w:val="0"/>
              <w:marBottom w:val="0"/>
              <w:divBdr>
                <w:top w:val="none" w:sz="0" w:space="0" w:color="auto"/>
                <w:left w:val="none" w:sz="0" w:space="0" w:color="auto"/>
                <w:bottom w:val="none" w:sz="0" w:space="0" w:color="auto"/>
                <w:right w:val="none" w:sz="0" w:space="0" w:color="auto"/>
              </w:divBdr>
              <w:divsChild>
                <w:div w:id="11969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n.it/anim2016" TargetMode="External"/><Relationship Id="rId3" Type="http://schemas.openxmlformats.org/officeDocument/2006/relationships/styles" Target="styles.xml"/><Relationship Id="rId7" Type="http://schemas.openxmlformats.org/officeDocument/2006/relationships/hyperlink" Target="https://www.youtube.com/playlist?list=PLOTNy3UuIqbYcXlPqAdeDjs86nVjiGqP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itn.it/mappa" TargetMode="External"/><Relationship Id="rId4" Type="http://schemas.microsoft.com/office/2007/relationships/stylesWithEffects" Target="stylesWithEffects.xml"/><Relationship Id="rId9" Type="http://schemas.openxmlformats.org/officeDocument/2006/relationships/hyperlink" Target="http://www.comune.trento.it/Citta/Come-orientarsi/Parchegg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7B3D-CF4D-474F-B033-37640970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F59067E5.dotm</Template>
  <TotalTime>0</TotalTime>
  <Pages>5</Pages>
  <Words>1127</Words>
  <Characters>6427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Cazzanelli, Marta</dc:creator>
  <cp:lastModifiedBy>Utente UniTN</cp:lastModifiedBy>
  <cp:revision>2</cp:revision>
  <cp:lastPrinted>2016-02-10T11:52:00Z</cp:lastPrinted>
  <dcterms:created xsi:type="dcterms:W3CDTF">2016-02-15T10:28:00Z</dcterms:created>
  <dcterms:modified xsi:type="dcterms:W3CDTF">2016-02-15T10:28:00Z</dcterms:modified>
</cp:coreProperties>
</file>